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6C542D" w14:textId="624B2A1D" w:rsidR="002D25D8" w:rsidRPr="00102B42" w:rsidRDefault="00465B66" w:rsidP="00E178DD">
      <w:pPr>
        <w:jc w:val="center"/>
        <w:rPr>
          <w:rFonts w:ascii="Arial" w:hAnsi="Arial" w:cs="Arial"/>
        </w:rPr>
      </w:pPr>
      <w:r w:rsidRPr="00102B42">
        <w:rPr>
          <w:rFonts w:ascii="Arial" w:hAnsi="Arial" w:cs="Arial"/>
          <w:noProof/>
        </w:rPr>
        <w:drawing>
          <wp:inline distT="0" distB="0" distL="0" distR="0" wp14:anchorId="70B87AFF" wp14:editId="3BFC8A1C">
            <wp:extent cx="1076325" cy="1085850"/>
            <wp:effectExtent l="0" t="0" r="952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6325" cy="1085850"/>
                    </a:xfrm>
                    <a:prstGeom prst="rect">
                      <a:avLst/>
                    </a:prstGeom>
                    <a:noFill/>
                    <a:ln>
                      <a:noFill/>
                    </a:ln>
                  </pic:spPr>
                </pic:pic>
              </a:graphicData>
            </a:graphic>
          </wp:inline>
        </w:drawing>
      </w:r>
    </w:p>
    <w:p w14:paraId="30EEFDF2" w14:textId="64FD196A" w:rsidR="002D25D8" w:rsidRPr="00102B42" w:rsidRDefault="002D25D8" w:rsidP="002D25D8">
      <w:pPr>
        <w:jc w:val="center"/>
        <w:rPr>
          <w:rFonts w:ascii="Arial" w:hAnsi="Arial" w:cs="Arial"/>
          <w:b/>
          <w:color w:val="000000"/>
          <w:sz w:val="28"/>
          <w:szCs w:val="28"/>
        </w:rPr>
      </w:pPr>
    </w:p>
    <w:p w14:paraId="5CC4F623" w14:textId="0B237582" w:rsidR="00C151FE" w:rsidRPr="00102B42" w:rsidRDefault="00C151FE" w:rsidP="002D25D8">
      <w:pPr>
        <w:jc w:val="center"/>
        <w:rPr>
          <w:rFonts w:ascii="Arial" w:hAnsi="Arial" w:cs="Arial"/>
          <w:b/>
          <w:color w:val="000000"/>
          <w:sz w:val="28"/>
          <w:szCs w:val="28"/>
        </w:rPr>
      </w:pPr>
    </w:p>
    <w:p w14:paraId="6A5FB911" w14:textId="77777777" w:rsidR="00C151FE" w:rsidRPr="00102B42" w:rsidRDefault="00C151FE" w:rsidP="002D25D8">
      <w:pPr>
        <w:jc w:val="center"/>
        <w:rPr>
          <w:rFonts w:ascii="Arial" w:hAnsi="Arial" w:cs="Arial"/>
          <w:b/>
          <w:color w:val="000000"/>
          <w:sz w:val="28"/>
          <w:szCs w:val="28"/>
        </w:rPr>
      </w:pPr>
    </w:p>
    <w:p w14:paraId="32D1F9A8" w14:textId="77777777" w:rsidR="002D25D8" w:rsidRPr="00102B42" w:rsidRDefault="002D25D8" w:rsidP="002D25D8">
      <w:pPr>
        <w:pStyle w:val="Default"/>
        <w:rPr>
          <w:rFonts w:ascii="Arial" w:hAnsi="Arial" w:cs="Arial"/>
        </w:rPr>
      </w:pPr>
    </w:p>
    <w:p w14:paraId="1EEA2C46" w14:textId="77777777" w:rsidR="00C151FE" w:rsidRPr="00102B42" w:rsidRDefault="00C151FE"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28"/>
          <w:szCs w:val="28"/>
        </w:rPr>
      </w:pPr>
    </w:p>
    <w:p w14:paraId="07D8E3F5" w14:textId="21C3F8A1" w:rsidR="00F22A18" w:rsidRPr="00102B42" w:rsidRDefault="004A112D" w:rsidP="00C151FE">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2"/>
          <w:szCs w:val="32"/>
        </w:rPr>
      </w:pPr>
      <w:r w:rsidRPr="004A112D">
        <w:rPr>
          <w:rFonts w:ascii="Arial" w:hAnsi="Arial" w:cs="Arial"/>
          <w:b/>
          <w:bCs/>
          <w:color w:val="000000"/>
          <w:sz w:val="32"/>
          <w:szCs w:val="32"/>
        </w:rPr>
        <w:t>Référence de la consultation</w:t>
      </w:r>
      <w:r>
        <w:rPr>
          <w:rFonts w:ascii="Arial" w:hAnsi="Arial" w:cs="Arial"/>
          <w:b/>
          <w:bCs/>
          <w:color w:val="000000"/>
          <w:sz w:val="32"/>
          <w:szCs w:val="32"/>
        </w:rPr>
        <w:t xml:space="preserve"> : </w:t>
      </w:r>
      <w:r w:rsidRPr="00301648">
        <w:rPr>
          <w:rFonts w:ascii="Arial" w:hAnsi="Arial" w:cs="Arial"/>
          <w:b/>
          <w:bCs/>
          <w:color w:val="000000"/>
          <w:sz w:val="32"/>
          <w:szCs w:val="32"/>
        </w:rPr>
        <w:t>AOO.10</w:t>
      </w:r>
      <w:r w:rsidR="008F4067" w:rsidRPr="00301648">
        <w:rPr>
          <w:rFonts w:ascii="Arial" w:hAnsi="Arial" w:cs="Arial"/>
          <w:b/>
          <w:bCs/>
          <w:color w:val="000000"/>
          <w:sz w:val="32"/>
          <w:szCs w:val="32"/>
        </w:rPr>
        <w:t>-2025</w:t>
      </w:r>
    </w:p>
    <w:p w14:paraId="17EC4537" w14:textId="77777777" w:rsidR="00534E51" w:rsidRPr="00D23DF3" w:rsidRDefault="002D25D8" w:rsidP="002D25D8">
      <w:pPr>
        <w:pBdr>
          <w:top w:val="single" w:sz="4" w:space="1" w:color="auto"/>
          <w:left w:val="single" w:sz="4" w:space="1" w:color="auto"/>
          <w:bottom w:val="single" w:sz="4" w:space="1" w:color="auto"/>
          <w:right w:val="single" w:sz="4" w:space="1" w:color="auto"/>
        </w:pBdr>
        <w:jc w:val="center"/>
        <w:rPr>
          <w:rFonts w:ascii="Arial" w:hAnsi="Arial" w:cs="Arial"/>
          <w:b/>
          <w:bCs/>
          <w:color w:val="000000"/>
          <w:sz w:val="48"/>
          <w:szCs w:val="48"/>
        </w:rPr>
      </w:pPr>
      <w:r w:rsidRPr="00D23DF3">
        <w:rPr>
          <w:rFonts w:ascii="Arial" w:hAnsi="Arial" w:cs="Arial"/>
          <w:b/>
          <w:bCs/>
          <w:color w:val="000000"/>
          <w:sz w:val="48"/>
          <w:szCs w:val="48"/>
        </w:rPr>
        <w:t>CADRE DE REPONSE TECHNIQUE (CRT)</w:t>
      </w:r>
    </w:p>
    <w:p w14:paraId="7F54016C" w14:textId="77777777" w:rsidR="001D3D8E" w:rsidRPr="00102B42" w:rsidRDefault="001D3D8E" w:rsidP="002D25D8">
      <w:pPr>
        <w:pBdr>
          <w:top w:val="single" w:sz="4" w:space="1" w:color="auto"/>
          <w:left w:val="single" w:sz="4" w:space="1" w:color="auto"/>
          <w:bottom w:val="single" w:sz="4" w:space="1" w:color="auto"/>
          <w:right w:val="single" w:sz="4" w:space="1" w:color="auto"/>
        </w:pBdr>
        <w:jc w:val="center"/>
        <w:rPr>
          <w:rFonts w:ascii="Arial" w:hAnsi="Arial" w:cs="Arial"/>
          <w:b/>
          <w:bCs/>
          <w:color w:val="000000"/>
          <w:sz w:val="32"/>
          <w:szCs w:val="32"/>
        </w:rPr>
      </w:pPr>
    </w:p>
    <w:p w14:paraId="3BA4C40E" w14:textId="77777777" w:rsidR="001D3D8E" w:rsidRPr="00102B42" w:rsidRDefault="001D3D8E" w:rsidP="001D3D8E">
      <w:pPr>
        <w:pBdr>
          <w:top w:val="single" w:sz="4" w:space="1" w:color="auto"/>
          <w:left w:val="single" w:sz="4" w:space="1" w:color="auto"/>
          <w:bottom w:val="single" w:sz="4" w:space="1" w:color="auto"/>
          <w:right w:val="single" w:sz="4" w:space="1" w:color="auto"/>
        </w:pBdr>
        <w:rPr>
          <w:rFonts w:ascii="Arial" w:hAnsi="Arial" w:cs="Arial"/>
          <w:b/>
          <w:bCs/>
          <w:color w:val="000000"/>
          <w:sz w:val="32"/>
          <w:szCs w:val="32"/>
        </w:rPr>
      </w:pPr>
    </w:p>
    <w:p w14:paraId="0CC34376" w14:textId="3843037C" w:rsidR="002D25D8" w:rsidRPr="00102B42" w:rsidRDefault="002D25D8" w:rsidP="002D25D8">
      <w:pPr>
        <w:pStyle w:val="Default"/>
        <w:rPr>
          <w:rFonts w:ascii="Arial" w:hAnsi="Arial" w:cs="Arial"/>
        </w:rPr>
      </w:pPr>
    </w:p>
    <w:p w14:paraId="7DE9740D" w14:textId="001605EC" w:rsidR="00C151FE" w:rsidRPr="00102B42" w:rsidRDefault="00C151FE" w:rsidP="002D25D8">
      <w:pPr>
        <w:pStyle w:val="Default"/>
        <w:rPr>
          <w:rFonts w:ascii="Arial" w:hAnsi="Arial" w:cs="Arial"/>
        </w:rPr>
      </w:pPr>
    </w:p>
    <w:p w14:paraId="3FC5F976" w14:textId="77777777" w:rsidR="00C151FE" w:rsidRPr="00D23DF3" w:rsidRDefault="00C151FE" w:rsidP="00D23DF3">
      <w:pPr>
        <w:pBdr>
          <w:top w:val="single" w:sz="4" w:space="1" w:color="auto"/>
          <w:left w:val="single" w:sz="4" w:space="4" w:color="auto"/>
          <w:bottom w:val="single" w:sz="4" w:space="1" w:color="auto"/>
          <w:right w:val="single" w:sz="4" w:space="4" w:color="auto"/>
        </w:pBdr>
        <w:jc w:val="center"/>
        <w:rPr>
          <w:rFonts w:ascii="Arial" w:hAnsi="Arial" w:cs="Arial"/>
          <w:b/>
          <w:bCs/>
          <w:color w:val="000000"/>
          <w:sz w:val="40"/>
          <w:szCs w:val="40"/>
        </w:rPr>
      </w:pPr>
    </w:p>
    <w:p w14:paraId="641D11D8" w14:textId="75262077" w:rsidR="00D23DF3" w:rsidRPr="00D23DF3" w:rsidRDefault="00C151FE" w:rsidP="00D23DF3">
      <w:pPr>
        <w:pBdr>
          <w:top w:val="single" w:sz="4" w:space="1" w:color="auto"/>
          <w:left w:val="single" w:sz="4" w:space="4" w:color="auto"/>
          <w:bottom w:val="single" w:sz="4" w:space="1" w:color="auto"/>
          <w:right w:val="single" w:sz="4" w:space="4" w:color="auto"/>
        </w:pBdr>
        <w:spacing w:after="0"/>
        <w:jc w:val="center"/>
        <w:rPr>
          <w:rFonts w:ascii="Arial" w:hAnsi="Arial" w:cs="Arial"/>
          <w:b/>
          <w:sz w:val="40"/>
          <w:szCs w:val="40"/>
        </w:rPr>
      </w:pPr>
      <w:r w:rsidRPr="00D23DF3">
        <w:rPr>
          <w:rFonts w:ascii="Arial" w:hAnsi="Arial" w:cs="Arial"/>
          <w:b/>
          <w:bCs/>
          <w:color w:val="000000"/>
          <w:sz w:val="40"/>
          <w:szCs w:val="40"/>
        </w:rPr>
        <w:t xml:space="preserve">ACCORD-CADRE </w:t>
      </w:r>
      <w:r w:rsidR="00D23DF3" w:rsidRPr="00D23DF3">
        <w:rPr>
          <w:rFonts w:ascii="Arial" w:hAnsi="Arial" w:cs="Arial"/>
          <w:b/>
          <w:sz w:val="40"/>
          <w:szCs w:val="40"/>
        </w:rPr>
        <w:t>ASSURANCES ULISSE</w:t>
      </w:r>
    </w:p>
    <w:p w14:paraId="201D2EC1" w14:textId="4A428647" w:rsidR="00C151FE" w:rsidRPr="00D23DF3" w:rsidRDefault="00D23DF3" w:rsidP="00D23DF3">
      <w:pPr>
        <w:pBdr>
          <w:top w:val="single" w:sz="4" w:space="1" w:color="auto"/>
          <w:left w:val="single" w:sz="4" w:space="4" w:color="auto"/>
          <w:bottom w:val="single" w:sz="4" w:space="1" w:color="auto"/>
          <w:right w:val="single" w:sz="4" w:space="4" w:color="auto"/>
        </w:pBdr>
        <w:jc w:val="center"/>
        <w:rPr>
          <w:rFonts w:ascii="Arial" w:hAnsi="Arial" w:cs="Arial"/>
          <w:b/>
          <w:bCs/>
          <w:color w:val="000000"/>
          <w:sz w:val="40"/>
          <w:szCs w:val="40"/>
        </w:rPr>
      </w:pPr>
      <w:r w:rsidRPr="00D23DF3">
        <w:rPr>
          <w:rFonts w:ascii="Arial" w:hAnsi="Arial" w:cs="Arial"/>
          <w:b/>
          <w:sz w:val="40"/>
          <w:szCs w:val="40"/>
        </w:rPr>
        <w:t>RESPONSABILITE CIVILE ET AD VALOREM</w:t>
      </w:r>
    </w:p>
    <w:p w14:paraId="7E4D8A97" w14:textId="77777777" w:rsidR="00C151FE" w:rsidRPr="00102B42" w:rsidRDefault="00C151FE" w:rsidP="00D23DF3">
      <w:pPr>
        <w:pBdr>
          <w:top w:val="single" w:sz="4" w:space="1" w:color="auto"/>
          <w:left w:val="single" w:sz="4" w:space="4" w:color="auto"/>
          <w:bottom w:val="single" w:sz="4" w:space="1" w:color="auto"/>
          <w:right w:val="single" w:sz="4" w:space="4" w:color="auto"/>
        </w:pBdr>
        <w:jc w:val="center"/>
        <w:rPr>
          <w:rFonts w:ascii="Arial" w:hAnsi="Arial" w:cs="Arial"/>
          <w:b/>
          <w:bCs/>
          <w:color w:val="000000"/>
          <w:sz w:val="28"/>
          <w:szCs w:val="28"/>
        </w:rPr>
      </w:pPr>
    </w:p>
    <w:p w14:paraId="67EDD120" w14:textId="297CA0C7" w:rsidR="00C151FE" w:rsidRPr="00102B42" w:rsidRDefault="00C151FE" w:rsidP="002D25D8">
      <w:pPr>
        <w:pStyle w:val="Default"/>
        <w:rPr>
          <w:rFonts w:ascii="Arial" w:hAnsi="Arial" w:cs="Arial"/>
        </w:rPr>
      </w:pPr>
    </w:p>
    <w:p w14:paraId="2D30C5D7" w14:textId="7FCAACA7" w:rsidR="00C151FE" w:rsidRPr="00102B42" w:rsidRDefault="00C151FE">
      <w:pPr>
        <w:rPr>
          <w:rFonts w:ascii="Arial" w:eastAsia="Times New Roman" w:hAnsi="Arial" w:cs="Arial"/>
          <w:color w:val="000000"/>
          <w:sz w:val="24"/>
          <w:szCs w:val="24"/>
          <w:lang w:eastAsia="fr-FR"/>
        </w:rPr>
      </w:pPr>
      <w:r w:rsidRPr="00102B42">
        <w:rPr>
          <w:rFonts w:ascii="Arial" w:hAnsi="Arial" w:cs="Arial"/>
        </w:rPr>
        <w:br w:type="page"/>
      </w:r>
    </w:p>
    <w:p w14:paraId="0AAB4B1C" w14:textId="77777777" w:rsidR="00C151FE" w:rsidRPr="00102B42" w:rsidRDefault="00C151FE" w:rsidP="002A2ACD">
      <w:pPr>
        <w:tabs>
          <w:tab w:val="left" w:pos="1290"/>
        </w:tabs>
        <w:jc w:val="both"/>
        <w:rPr>
          <w:rFonts w:ascii="Arial" w:hAnsi="Arial" w:cs="Arial"/>
          <w:sz w:val="28"/>
          <w:szCs w:val="28"/>
        </w:rPr>
      </w:pPr>
    </w:p>
    <w:p w14:paraId="404BAD25" w14:textId="77777777" w:rsidR="00C151FE" w:rsidRPr="009E45C8" w:rsidRDefault="00C151F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lang w:eastAsia="en-US"/>
        </w:rPr>
      </w:pPr>
    </w:p>
    <w:p w14:paraId="323E4C38" w14:textId="47342C5D" w:rsidR="00C151FE" w:rsidRPr="009E45C8" w:rsidRDefault="00C151F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u w:val="single"/>
          <w:lang w:eastAsia="en-US"/>
        </w:rPr>
      </w:pPr>
      <w:r w:rsidRPr="009E45C8">
        <w:rPr>
          <w:rFonts w:ascii="Arial" w:eastAsiaTheme="minorHAnsi" w:hAnsi="Arial" w:cs="Arial"/>
          <w:b/>
          <w:color w:val="FF0000"/>
          <w:u w:val="single"/>
          <w:lang w:eastAsia="en-US"/>
        </w:rPr>
        <w:t>Le cadre de réponse technique doit être complété et fourni dans la réponse du soumissionnaire.</w:t>
      </w:r>
    </w:p>
    <w:p w14:paraId="1AFEC9C7" w14:textId="77777777" w:rsidR="00C151FE" w:rsidRPr="009E45C8" w:rsidRDefault="00C151F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lang w:eastAsia="en-US"/>
        </w:rPr>
      </w:pPr>
    </w:p>
    <w:p w14:paraId="3B8F8B12" w14:textId="3D9A6218" w:rsidR="00C151FE" w:rsidRPr="009E45C8" w:rsidRDefault="00C151F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lang w:eastAsia="en-US"/>
        </w:rPr>
      </w:pPr>
      <w:r w:rsidRPr="009E45C8">
        <w:rPr>
          <w:rFonts w:ascii="Arial" w:eastAsiaTheme="minorHAnsi" w:hAnsi="Arial" w:cs="Arial"/>
          <w:b/>
          <w:lang w:eastAsia="en-US"/>
        </w:rPr>
        <w:t xml:space="preserve">Le soumissionnaire doit répondre le plus précisément possible aux questions listées dans le présent document. </w:t>
      </w:r>
      <w:r w:rsidRPr="009E45C8">
        <w:rPr>
          <w:rFonts w:ascii="Arial" w:eastAsiaTheme="minorHAnsi" w:hAnsi="Arial" w:cs="Arial"/>
          <w:b/>
          <w:u w:val="single"/>
          <w:lang w:eastAsia="en-US"/>
        </w:rPr>
        <w:t xml:space="preserve">Tous les encarts ainsi que les champs signalés en </w:t>
      </w:r>
      <w:r w:rsidRPr="009E45C8">
        <w:rPr>
          <w:rFonts w:ascii="Arial" w:eastAsiaTheme="minorHAnsi" w:hAnsi="Arial" w:cs="Arial"/>
          <w:b/>
          <w:highlight w:val="yellow"/>
          <w:u w:val="single"/>
          <w:lang w:eastAsia="en-US"/>
        </w:rPr>
        <w:t>jaune</w:t>
      </w:r>
      <w:r w:rsidRPr="009E45C8">
        <w:rPr>
          <w:rFonts w:ascii="Arial" w:eastAsiaTheme="minorHAnsi" w:hAnsi="Arial" w:cs="Arial"/>
          <w:b/>
          <w:u w:val="single"/>
          <w:lang w:eastAsia="en-US"/>
        </w:rPr>
        <w:t xml:space="preserve"> doivent être complétés</w:t>
      </w:r>
      <w:r w:rsidRPr="009E45C8">
        <w:rPr>
          <w:rFonts w:ascii="Arial" w:eastAsiaTheme="minorHAnsi" w:hAnsi="Arial" w:cs="Arial"/>
          <w:b/>
          <w:lang w:eastAsia="en-US"/>
        </w:rPr>
        <w:t xml:space="preserve">. Dans le cas où vous ne </w:t>
      </w:r>
      <w:r w:rsidR="00DF0ECF" w:rsidRPr="009E45C8">
        <w:rPr>
          <w:rFonts w:ascii="Arial" w:eastAsiaTheme="minorHAnsi" w:hAnsi="Arial" w:cs="Arial"/>
          <w:b/>
          <w:lang w:eastAsia="en-US"/>
        </w:rPr>
        <w:t>dispenseriez</w:t>
      </w:r>
      <w:r w:rsidRPr="009E45C8">
        <w:rPr>
          <w:rFonts w:ascii="Arial" w:eastAsiaTheme="minorHAnsi" w:hAnsi="Arial" w:cs="Arial"/>
          <w:b/>
          <w:lang w:eastAsia="en-US"/>
        </w:rPr>
        <w:t xml:space="preserve"> pas une des prestations demandées, merci de l’indiquer en répondant. </w:t>
      </w:r>
    </w:p>
    <w:p w14:paraId="0CD6F8B9" w14:textId="77777777" w:rsidR="00C151FE" w:rsidRPr="009E45C8" w:rsidRDefault="00C151F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lang w:eastAsia="en-US"/>
        </w:rPr>
      </w:pPr>
    </w:p>
    <w:p w14:paraId="2E109A1D" w14:textId="5FF3B1E3" w:rsidR="00C151FE" w:rsidRPr="009E45C8" w:rsidRDefault="00C151F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lang w:eastAsia="en-US"/>
        </w:rPr>
      </w:pPr>
      <w:r w:rsidRPr="009E45C8">
        <w:rPr>
          <w:rFonts w:ascii="Arial" w:eastAsiaTheme="minorHAnsi" w:hAnsi="Arial" w:cs="Arial"/>
          <w:b/>
          <w:lang w:eastAsia="en-US"/>
        </w:rPr>
        <w:t>Les renvois sont autorisés</w:t>
      </w:r>
      <w:r w:rsidR="00F534DC" w:rsidRPr="009E45C8">
        <w:rPr>
          <w:rFonts w:ascii="Arial" w:eastAsiaTheme="minorHAnsi" w:hAnsi="Arial" w:cs="Arial"/>
          <w:b/>
          <w:lang w:eastAsia="en-US"/>
        </w:rPr>
        <w:t xml:space="preserve">. </w:t>
      </w:r>
      <w:r w:rsidRPr="009E45C8">
        <w:rPr>
          <w:rFonts w:ascii="Arial" w:eastAsiaTheme="minorHAnsi" w:hAnsi="Arial" w:cs="Arial"/>
          <w:b/>
          <w:lang w:eastAsia="en-US"/>
        </w:rPr>
        <w:t xml:space="preserve">Dans ce cas, les documents annexes devront être référencés </w:t>
      </w:r>
      <w:r w:rsidR="0085427E" w:rsidRPr="009E45C8">
        <w:rPr>
          <w:rFonts w:ascii="Arial" w:eastAsiaTheme="minorHAnsi" w:hAnsi="Arial" w:cs="Arial"/>
          <w:b/>
          <w:lang w:eastAsia="en-US"/>
        </w:rPr>
        <w:t>au point</w:t>
      </w:r>
      <w:r w:rsidR="00F534DC" w:rsidRPr="009E45C8">
        <w:rPr>
          <w:rFonts w:ascii="Arial" w:eastAsiaTheme="minorHAnsi" w:hAnsi="Arial" w:cs="Arial"/>
          <w:b/>
          <w:lang w:eastAsia="en-US"/>
        </w:rPr>
        <w:t xml:space="preserve"> « </w:t>
      </w:r>
      <w:r w:rsidRPr="009E45C8">
        <w:rPr>
          <w:rFonts w:ascii="Arial" w:eastAsiaTheme="minorHAnsi" w:hAnsi="Arial" w:cs="Arial"/>
          <w:b/>
          <w:i/>
          <w:lang w:eastAsia="en-US"/>
        </w:rPr>
        <w:t>Informations complémentaires</w:t>
      </w:r>
      <w:r w:rsidR="00F534DC" w:rsidRPr="009E45C8">
        <w:rPr>
          <w:rFonts w:ascii="Arial" w:eastAsiaTheme="minorHAnsi" w:hAnsi="Arial" w:cs="Arial"/>
          <w:b/>
          <w:i/>
          <w:lang w:eastAsia="en-US"/>
        </w:rPr>
        <w:t> »</w:t>
      </w:r>
      <w:r w:rsidRPr="009E45C8">
        <w:rPr>
          <w:rFonts w:ascii="Arial" w:eastAsiaTheme="minorHAnsi" w:hAnsi="Arial" w:cs="Arial"/>
          <w:b/>
          <w:lang w:eastAsia="en-US"/>
        </w:rPr>
        <w:t>.</w:t>
      </w:r>
    </w:p>
    <w:p w14:paraId="4DF51A42" w14:textId="77777777" w:rsidR="00C151FE" w:rsidRPr="009E45C8" w:rsidRDefault="00C151F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lang w:eastAsia="en-US"/>
        </w:rPr>
      </w:pPr>
    </w:p>
    <w:p w14:paraId="1E43A61B" w14:textId="77777777" w:rsidR="00C151FE" w:rsidRPr="009E45C8" w:rsidRDefault="00C151F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lang w:eastAsia="en-US"/>
        </w:rPr>
      </w:pPr>
      <w:r w:rsidRPr="009E45C8">
        <w:rPr>
          <w:rFonts w:ascii="Arial" w:eastAsiaTheme="minorHAnsi" w:hAnsi="Arial" w:cs="Arial"/>
          <w:b/>
          <w:lang w:eastAsia="en-US"/>
        </w:rPr>
        <w:t>Chaque question doit demeurer visible dans le présent CRT une fois les réponses insérées.</w:t>
      </w:r>
    </w:p>
    <w:p w14:paraId="24480E43" w14:textId="760B6687" w:rsidR="00C151FE" w:rsidRPr="009E45C8" w:rsidRDefault="00C151F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lang w:eastAsia="en-US"/>
        </w:rPr>
      </w:pPr>
      <w:r w:rsidRPr="009E45C8">
        <w:rPr>
          <w:rFonts w:ascii="Arial" w:eastAsiaTheme="minorHAnsi" w:hAnsi="Arial" w:cs="Arial"/>
          <w:b/>
          <w:lang w:eastAsia="en-US"/>
        </w:rPr>
        <w:t>Les questions ne peuvent être modifiées.</w:t>
      </w:r>
    </w:p>
    <w:p w14:paraId="2E693CA9" w14:textId="1648DD5D" w:rsidR="00C37F09" w:rsidRPr="009E45C8" w:rsidRDefault="00C37F09"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lang w:eastAsia="en-US"/>
        </w:rPr>
      </w:pPr>
    </w:p>
    <w:p w14:paraId="0460F495" w14:textId="709F93C3" w:rsidR="00C37F09" w:rsidRPr="009E45C8" w:rsidRDefault="00C37F09"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lang w:eastAsia="en-US"/>
        </w:rPr>
      </w:pPr>
      <w:r w:rsidRPr="009E45C8">
        <w:rPr>
          <w:rFonts w:ascii="Arial" w:eastAsiaTheme="minorHAnsi" w:hAnsi="Arial" w:cs="Arial"/>
          <w:b/>
          <w:lang w:eastAsia="en-US"/>
        </w:rPr>
        <w:t>Pour certaines questions posées ci-après, le soumissionnaire est invité à proposer des services annexes (formations, accompagnement, déplacement sur site...). Le coût de ces services annexes est inclus dans l'offre. À défaut, le soumissionnaire précisera les coûts supplémentaires associés dans le cadre de réponse correspondant.</w:t>
      </w:r>
    </w:p>
    <w:p w14:paraId="7B57D982" w14:textId="77777777" w:rsidR="00C151FE" w:rsidRPr="009E45C8" w:rsidRDefault="00C151F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lang w:eastAsia="en-US"/>
        </w:rPr>
      </w:pPr>
    </w:p>
    <w:p w14:paraId="744040C4" w14:textId="60C317FE" w:rsidR="00C151FE" w:rsidRPr="009E45C8" w:rsidRDefault="00C151F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lang w:eastAsia="en-US"/>
        </w:rPr>
      </w:pPr>
      <w:r w:rsidRPr="009E45C8">
        <w:rPr>
          <w:rFonts w:ascii="Arial" w:eastAsiaTheme="minorHAnsi" w:hAnsi="Arial" w:cs="Arial"/>
          <w:b/>
          <w:color w:val="FF0000"/>
          <w:lang w:eastAsia="en-US"/>
        </w:rPr>
        <w:t xml:space="preserve">Les réponses apportées à ce cadre de réponse technique constituent un engagement </w:t>
      </w:r>
      <w:r w:rsidRPr="009E45C8">
        <w:rPr>
          <w:rFonts w:ascii="Arial" w:eastAsiaTheme="minorHAnsi" w:hAnsi="Arial" w:cs="Arial"/>
          <w:b/>
          <w:color w:val="FF0000"/>
          <w:u w:val="single"/>
          <w:lang w:eastAsia="en-US"/>
        </w:rPr>
        <w:t>contractuel</w:t>
      </w:r>
      <w:r w:rsidRPr="009E45C8">
        <w:rPr>
          <w:rFonts w:ascii="Arial" w:eastAsiaTheme="minorHAnsi" w:hAnsi="Arial" w:cs="Arial"/>
          <w:b/>
          <w:color w:val="FF0000"/>
          <w:lang w:eastAsia="en-US"/>
        </w:rPr>
        <w:t xml:space="preserve"> du soumissionnaire dans l’exécution de l’accord-cadre.</w:t>
      </w:r>
      <w:r w:rsidR="00C37F09" w:rsidRPr="009E45C8">
        <w:rPr>
          <w:rFonts w:ascii="Arial" w:eastAsiaTheme="minorHAnsi" w:hAnsi="Arial" w:cs="Arial"/>
          <w:b/>
          <w:color w:val="FF0000"/>
          <w:lang w:eastAsia="en-US"/>
        </w:rPr>
        <w:t xml:space="preserve"> Ses réponses pourront lui être opposées. </w:t>
      </w:r>
      <w:r w:rsidR="00C37F09" w:rsidRPr="009E45C8">
        <w:rPr>
          <w:rFonts w:ascii="Arial" w:hAnsi="Arial" w:cs="Arial"/>
          <w:b/>
          <w:bCs/>
        </w:rPr>
        <w:t>Le soumissionnaire est invité à répondre sincèrement et de manière réaliste aux questions posées.</w:t>
      </w:r>
    </w:p>
    <w:p w14:paraId="600198CF" w14:textId="77777777" w:rsidR="00C151FE" w:rsidRPr="009E45C8" w:rsidRDefault="00C151F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lang w:eastAsia="en-US"/>
        </w:rPr>
      </w:pPr>
    </w:p>
    <w:p w14:paraId="114CB8A8" w14:textId="6CBC837A" w:rsidR="0085427E" w:rsidRPr="009E45C8" w:rsidRDefault="0085427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lang w:eastAsia="en-US"/>
        </w:rPr>
      </w:pPr>
      <w:r w:rsidRPr="009E45C8">
        <w:rPr>
          <w:rFonts w:ascii="Arial" w:eastAsiaTheme="minorHAnsi" w:hAnsi="Arial" w:cs="Arial"/>
          <w:b/>
          <w:lang w:eastAsia="en-US"/>
        </w:rPr>
        <w:t>Les engagements pris ne peuvent être inférieurs aux exigences minimales fixées aux CCAP et CCTP. Les engagements pris dans le cadre du présent CRT et qui seraient plus favorables au CNRS que les clauses du CCA</w:t>
      </w:r>
      <w:r w:rsidR="0085144C" w:rsidRPr="009E45C8">
        <w:rPr>
          <w:rFonts w:ascii="Arial" w:eastAsiaTheme="minorHAnsi" w:hAnsi="Arial" w:cs="Arial"/>
          <w:b/>
          <w:lang w:eastAsia="en-US"/>
        </w:rPr>
        <w:t>P</w:t>
      </w:r>
      <w:r w:rsidRPr="009E45C8">
        <w:rPr>
          <w:rFonts w:ascii="Arial" w:eastAsiaTheme="minorHAnsi" w:hAnsi="Arial" w:cs="Arial"/>
          <w:b/>
          <w:lang w:eastAsia="en-US"/>
        </w:rPr>
        <w:t xml:space="preserve"> ou du CCTP, prévaudront. </w:t>
      </w:r>
    </w:p>
    <w:p w14:paraId="4754BBA7" w14:textId="77777777" w:rsidR="0085427E" w:rsidRPr="009E45C8" w:rsidRDefault="0085427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lang w:eastAsia="en-US"/>
        </w:rPr>
      </w:pPr>
    </w:p>
    <w:p w14:paraId="18AFDF78" w14:textId="77777777" w:rsidR="0085427E" w:rsidRPr="009E45C8" w:rsidRDefault="0085427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color w:val="FF0000"/>
          <w:lang w:eastAsia="en-US"/>
        </w:rPr>
      </w:pPr>
      <w:r w:rsidRPr="009E45C8">
        <w:rPr>
          <w:rFonts w:ascii="Arial" w:eastAsiaTheme="minorHAnsi" w:hAnsi="Arial" w:cs="Arial"/>
          <w:b/>
          <w:color w:val="FF0000"/>
          <w:lang w:eastAsia="en-US"/>
        </w:rPr>
        <w:t>Une absence de réponse rendra l’offre irrégulière. Une réponse peu détaillée pénalisera la note attribuée à l’offre.</w:t>
      </w:r>
    </w:p>
    <w:p w14:paraId="012C6A26" w14:textId="77777777" w:rsidR="00C151FE" w:rsidRPr="009E45C8" w:rsidRDefault="00C151FE" w:rsidP="002A2ACD">
      <w:pPr>
        <w:pStyle w:val="Corpsdetexte"/>
        <w:pBdr>
          <w:top w:val="single" w:sz="4" w:space="1" w:color="auto"/>
          <w:left w:val="single" w:sz="4" w:space="4" w:color="auto"/>
          <w:bottom w:val="single" w:sz="4" w:space="1" w:color="auto"/>
          <w:right w:val="single" w:sz="4" w:space="4" w:color="auto"/>
        </w:pBdr>
        <w:shd w:val="clear" w:color="auto" w:fill="DEEAF6" w:themeFill="accent1" w:themeFillTint="33"/>
        <w:ind w:right="-28"/>
        <w:jc w:val="both"/>
        <w:rPr>
          <w:rFonts w:ascii="Arial" w:eastAsiaTheme="minorHAnsi" w:hAnsi="Arial" w:cs="Arial"/>
          <w:b/>
          <w:lang w:eastAsia="en-US"/>
        </w:rPr>
      </w:pPr>
    </w:p>
    <w:p w14:paraId="5E8D3B66" w14:textId="5BA23392" w:rsidR="009E45C8" w:rsidRDefault="009E45C8" w:rsidP="002A2ACD">
      <w:pPr>
        <w:jc w:val="both"/>
        <w:rPr>
          <w:rFonts w:ascii="Arial" w:hAnsi="Arial" w:cs="Arial"/>
        </w:rPr>
      </w:pPr>
      <w:bookmarkStart w:id="0" w:name="_Toc267569545"/>
      <w:bookmarkStart w:id="1" w:name="_Toc373754871"/>
      <w:bookmarkStart w:id="2" w:name="_Toc373755097"/>
      <w:bookmarkStart w:id="3" w:name="_Toc381692507"/>
      <w:bookmarkStart w:id="4" w:name="_Toc421807948"/>
      <w:bookmarkStart w:id="5" w:name="_Toc421808208"/>
      <w:bookmarkStart w:id="6" w:name="_Toc421824790"/>
      <w:bookmarkStart w:id="7" w:name="_Toc422143676"/>
    </w:p>
    <w:p w14:paraId="78A145FF" w14:textId="5E073F4C" w:rsidR="009E45C8" w:rsidRDefault="009E45C8">
      <w:pPr>
        <w:rPr>
          <w:rFonts w:ascii="Arial" w:hAnsi="Arial" w:cs="Arial"/>
        </w:rPr>
      </w:pPr>
      <w:r>
        <w:rPr>
          <w:rFonts w:ascii="Arial" w:hAnsi="Arial" w:cs="Arial"/>
        </w:rPr>
        <w:br w:type="page"/>
      </w:r>
    </w:p>
    <w:p w14:paraId="117A9BF5" w14:textId="32B922A5" w:rsidR="009E45C8" w:rsidRDefault="009E45C8" w:rsidP="002A2ACD">
      <w:pPr>
        <w:jc w:val="both"/>
        <w:rPr>
          <w:rFonts w:ascii="Arial" w:hAnsi="Arial" w:cs="Arial"/>
        </w:rPr>
      </w:pPr>
    </w:p>
    <w:sdt>
      <w:sdtPr>
        <w:rPr>
          <w:rFonts w:asciiTheme="minorHAnsi" w:eastAsiaTheme="minorHAnsi" w:hAnsiTheme="minorHAnsi" w:cstheme="minorBidi"/>
          <w:color w:val="auto"/>
          <w:sz w:val="22"/>
          <w:szCs w:val="22"/>
          <w:lang w:eastAsia="en-US"/>
        </w:rPr>
        <w:id w:val="-1908221601"/>
        <w:docPartObj>
          <w:docPartGallery w:val="Table of Contents"/>
          <w:docPartUnique/>
        </w:docPartObj>
      </w:sdtPr>
      <w:sdtEndPr>
        <w:rPr>
          <w:b/>
          <w:bCs/>
        </w:rPr>
      </w:sdtEndPr>
      <w:sdtContent>
        <w:p w14:paraId="1447150B" w14:textId="71F10A35" w:rsidR="009F4510" w:rsidRDefault="009F4510">
          <w:pPr>
            <w:pStyle w:val="En-ttedetabledesmatires"/>
          </w:pPr>
          <w:r>
            <w:t>Table des matières</w:t>
          </w:r>
        </w:p>
        <w:p w14:paraId="68BFB7AF" w14:textId="5A0B5C50" w:rsidR="002F6891" w:rsidRDefault="00C613EF">
          <w:pPr>
            <w:pStyle w:val="TM1"/>
            <w:tabs>
              <w:tab w:val="right" w:leader="dot" w:pos="9346"/>
            </w:tabs>
            <w:rPr>
              <w:rFonts w:asciiTheme="minorHAnsi" w:eastAsiaTheme="minorEastAsia" w:hAnsiTheme="minorHAnsi"/>
              <w:b w:val="0"/>
              <w:noProof/>
              <w:sz w:val="22"/>
              <w:lang w:eastAsia="fr-FR"/>
            </w:rPr>
          </w:pPr>
          <w:r>
            <w:rPr>
              <w:b w:val="0"/>
            </w:rPr>
            <w:fldChar w:fldCharType="begin"/>
          </w:r>
          <w:r>
            <w:rPr>
              <w:b w:val="0"/>
            </w:rPr>
            <w:instrText xml:space="preserve"> TOC \o "1-3" \h \z \u </w:instrText>
          </w:r>
          <w:r>
            <w:rPr>
              <w:b w:val="0"/>
            </w:rPr>
            <w:fldChar w:fldCharType="separate"/>
          </w:r>
          <w:hyperlink w:anchor="_Toc202175182" w:history="1">
            <w:r w:rsidR="002F6891" w:rsidRPr="00EA4601">
              <w:rPr>
                <w:rStyle w:val="Lienhypertexte"/>
                <w:noProof/>
              </w:rPr>
              <w:t>Notation Sous-critère technique n°1 : Garanties apportées en termes de qualité de gestion de la compagnie ou de l’intermédiaire (20% de la note globale)</w:t>
            </w:r>
            <w:r w:rsidR="002F6891">
              <w:rPr>
                <w:noProof/>
                <w:webHidden/>
              </w:rPr>
              <w:tab/>
            </w:r>
            <w:r w:rsidR="002F6891">
              <w:rPr>
                <w:noProof/>
                <w:webHidden/>
              </w:rPr>
              <w:fldChar w:fldCharType="begin"/>
            </w:r>
            <w:r w:rsidR="002F6891">
              <w:rPr>
                <w:noProof/>
                <w:webHidden/>
              </w:rPr>
              <w:instrText xml:space="preserve"> PAGEREF _Toc202175182 \h </w:instrText>
            </w:r>
            <w:r w:rsidR="002F6891">
              <w:rPr>
                <w:noProof/>
                <w:webHidden/>
              </w:rPr>
            </w:r>
            <w:r w:rsidR="002F6891">
              <w:rPr>
                <w:noProof/>
                <w:webHidden/>
              </w:rPr>
              <w:fldChar w:fldCharType="separate"/>
            </w:r>
            <w:r w:rsidR="002F6891">
              <w:rPr>
                <w:noProof/>
                <w:webHidden/>
              </w:rPr>
              <w:t>4</w:t>
            </w:r>
            <w:r w:rsidR="002F6891">
              <w:rPr>
                <w:noProof/>
                <w:webHidden/>
              </w:rPr>
              <w:fldChar w:fldCharType="end"/>
            </w:r>
          </w:hyperlink>
        </w:p>
        <w:p w14:paraId="1DF6AE2F" w14:textId="1142D75F" w:rsidR="002F6891" w:rsidRDefault="0040332A">
          <w:pPr>
            <w:pStyle w:val="TM3"/>
            <w:tabs>
              <w:tab w:val="right" w:leader="dot" w:pos="9346"/>
            </w:tabs>
            <w:rPr>
              <w:rFonts w:eastAsiaTheme="minorEastAsia"/>
              <w:noProof/>
              <w:lang w:eastAsia="fr-FR"/>
            </w:rPr>
          </w:pPr>
          <w:hyperlink w:anchor="_Toc202175183" w:history="1">
            <w:r w:rsidR="002F6891" w:rsidRPr="00EA4601">
              <w:rPr>
                <w:rStyle w:val="Lienhypertexte"/>
                <w:noProof/>
              </w:rPr>
              <w:t>Présentation des équipes et des moyens du soumissionnaire (sur 15 points)</w:t>
            </w:r>
            <w:r w:rsidR="002F6891">
              <w:rPr>
                <w:noProof/>
                <w:webHidden/>
              </w:rPr>
              <w:tab/>
            </w:r>
            <w:r w:rsidR="002F6891">
              <w:rPr>
                <w:noProof/>
                <w:webHidden/>
              </w:rPr>
              <w:fldChar w:fldCharType="begin"/>
            </w:r>
            <w:r w:rsidR="002F6891">
              <w:rPr>
                <w:noProof/>
                <w:webHidden/>
              </w:rPr>
              <w:instrText xml:space="preserve"> PAGEREF _Toc202175183 \h </w:instrText>
            </w:r>
            <w:r w:rsidR="002F6891">
              <w:rPr>
                <w:noProof/>
                <w:webHidden/>
              </w:rPr>
            </w:r>
            <w:r w:rsidR="002F6891">
              <w:rPr>
                <w:noProof/>
                <w:webHidden/>
              </w:rPr>
              <w:fldChar w:fldCharType="separate"/>
            </w:r>
            <w:r w:rsidR="002F6891">
              <w:rPr>
                <w:noProof/>
                <w:webHidden/>
              </w:rPr>
              <w:t>4</w:t>
            </w:r>
            <w:r w:rsidR="002F6891">
              <w:rPr>
                <w:noProof/>
                <w:webHidden/>
              </w:rPr>
              <w:fldChar w:fldCharType="end"/>
            </w:r>
          </w:hyperlink>
        </w:p>
        <w:p w14:paraId="1B851359" w14:textId="6D54579E" w:rsidR="002F6891" w:rsidRDefault="0040332A">
          <w:pPr>
            <w:pStyle w:val="TM3"/>
            <w:tabs>
              <w:tab w:val="right" w:leader="dot" w:pos="9346"/>
            </w:tabs>
            <w:rPr>
              <w:rFonts w:eastAsiaTheme="minorEastAsia"/>
              <w:noProof/>
              <w:lang w:eastAsia="fr-FR"/>
            </w:rPr>
          </w:pPr>
          <w:hyperlink w:anchor="_Toc202175184" w:history="1">
            <w:r w:rsidR="002F6891" w:rsidRPr="00EA4601">
              <w:rPr>
                <w:rStyle w:val="Lienhypertexte"/>
                <w:noProof/>
              </w:rPr>
              <w:t>Les délais (sur 5 points)</w:t>
            </w:r>
            <w:r w:rsidR="002F6891">
              <w:rPr>
                <w:noProof/>
                <w:webHidden/>
              </w:rPr>
              <w:tab/>
            </w:r>
            <w:r w:rsidR="002F6891">
              <w:rPr>
                <w:noProof/>
                <w:webHidden/>
              </w:rPr>
              <w:fldChar w:fldCharType="begin"/>
            </w:r>
            <w:r w:rsidR="002F6891">
              <w:rPr>
                <w:noProof/>
                <w:webHidden/>
              </w:rPr>
              <w:instrText xml:space="preserve"> PAGEREF _Toc202175184 \h </w:instrText>
            </w:r>
            <w:r w:rsidR="002F6891">
              <w:rPr>
                <w:noProof/>
                <w:webHidden/>
              </w:rPr>
            </w:r>
            <w:r w:rsidR="002F6891">
              <w:rPr>
                <w:noProof/>
                <w:webHidden/>
              </w:rPr>
              <w:fldChar w:fldCharType="separate"/>
            </w:r>
            <w:r w:rsidR="002F6891">
              <w:rPr>
                <w:noProof/>
                <w:webHidden/>
              </w:rPr>
              <w:t>6</w:t>
            </w:r>
            <w:r w:rsidR="002F6891">
              <w:rPr>
                <w:noProof/>
                <w:webHidden/>
              </w:rPr>
              <w:fldChar w:fldCharType="end"/>
            </w:r>
          </w:hyperlink>
        </w:p>
        <w:p w14:paraId="5B4401BD" w14:textId="3D19BBAC" w:rsidR="002F6891" w:rsidRDefault="0040332A">
          <w:pPr>
            <w:pStyle w:val="TM3"/>
            <w:tabs>
              <w:tab w:val="right" w:leader="dot" w:pos="9346"/>
            </w:tabs>
            <w:rPr>
              <w:rFonts w:eastAsiaTheme="minorEastAsia"/>
              <w:noProof/>
              <w:lang w:eastAsia="fr-FR"/>
            </w:rPr>
          </w:pPr>
          <w:hyperlink w:anchor="_Toc202175185" w:history="1">
            <w:r w:rsidR="002F6891" w:rsidRPr="00EA4601">
              <w:rPr>
                <w:rStyle w:val="Lienhypertexte"/>
                <w:noProof/>
              </w:rPr>
              <w:t>Mode de calcul des primes (pas de note sur ce point)</w:t>
            </w:r>
            <w:r w:rsidR="002F6891">
              <w:rPr>
                <w:noProof/>
                <w:webHidden/>
              </w:rPr>
              <w:tab/>
            </w:r>
            <w:r w:rsidR="002F6891">
              <w:rPr>
                <w:noProof/>
                <w:webHidden/>
              </w:rPr>
              <w:fldChar w:fldCharType="begin"/>
            </w:r>
            <w:r w:rsidR="002F6891">
              <w:rPr>
                <w:noProof/>
                <w:webHidden/>
              </w:rPr>
              <w:instrText xml:space="preserve"> PAGEREF _Toc202175185 \h </w:instrText>
            </w:r>
            <w:r w:rsidR="002F6891">
              <w:rPr>
                <w:noProof/>
                <w:webHidden/>
              </w:rPr>
            </w:r>
            <w:r w:rsidR="002F6891">
              <w:rPr>
                <w:noProof/>
                <w:webHidden/>
              </w:rPr>
              <w:fldChar w:fldCharType="separate"/>
            </w:r>
            <w:r w:rsidR="002F6891">
              <w:rPr>
                <w:noProof/>
                <w:webHidden/>
              </w:rPr>
              <w:t>7</w:t>
            </w:r>
            <w:r w:rsidR="002F6891">
              <w:rPr>
                <w:noProof/>
                <w:webHidden/>
              </w:rPr>
              <w:fldChar w:fldCharType="end"/>
            </w:r>
          </w:hyperlink>
        </w:p>
        <w:p w14:paraId="5B03A9A4" w14:textId="384D480B" w:rsidR="002F6891" w:rsidRDefault="0040332A">
          <w:pPr>
            <w:pStyle w:val="TM1"/>
            <w:tabs>
              <w:tab w:val="right" w:leader="dot" w:pos="9346"/>
            </w:tabs>
            <w:rPr>
              <w:rFonts w:asciiTheme="minorHAnsi" w:eastAsiaTheme="minorEastAsia" w:hAnsiTheme="minorHAnsi"/>
              <w:b w:val="0"/>
              <w:noProof/>
              <w:sz w:val="22"/>
              <w:lang w:eastAsia="fr-FR"/>
            </w:rPr>
          </w:pPr>
          <w:hyperlink w:anchor="_Toc202175186" w:history="1">
            <w:r w:rsidR="002F6891" w:rsidRPr="00EA4601">
              <w:rPr>
                <w:rStyle w:val="Lienhypertexte"/>
                <w:noProof/>
              </w:rPr>
              <w:t>Notation Sous-critère technique n°3 : Garantie apportée concernant la confidentialité, la protection des données et les mesures de sécurité (10% de la note globale)</w:t>
            </w:r>
            <w:r w:rsidR="002F6891">
              <w:rPr>
                <w:noProof/>
                <w:webHidden/>
              </w:rPr>
              <w:tab/>
            </w:r>
            <w:r w:rsidR="002F6891">
              <w:rPr>
                <w:noProof/>
                <w:webHidden/>
              </w:rPr>
              <w:fldChar w:fldCharType="begin"/>
            </w:r>
            <w:r w:rsidR="002F6891">
              <w:rPr>
                <w:noProof/>
                <w:webHidden/>
              </w:rPr>
              <w:instrText xml:space="preserve"> PAGEREF _Toc202175186 \h </w:instrText>
            </w:r>
            <w:r w:rsidR="002F6891">
              <w:rPr>
                <w:noProof/>
                <w:webHidden/>
              </w:rPr>
            </w:r>
            <w:r w:rsidR="002F6891">
              <w:rPr>
                <w:noProof/>
                <w:webHidden/>
              </w:rPr>
              <w:fldChar w:fldCharType="separate"/>
            </w:r>
            <w:r w:rsidR="002F6891">
              <w:rPr>
                <w:noProof/>
                <w:webHidden/>
              </w:rPr>
              <w:t>9</w:t>
            </w:r>
            <w:r w:rsidR="002F6891">
              <w:rPr>
                <w:noProof/>
                <w:webHidden/>
              </w:rPr>
              <w:fldChar w:fldCharType="end"/>
            </w:r>
          </w:hyperlink>
        </w:p>
        <w:p w14:paraId="368FEDB1" w14:textId="497FD2A1" w:rsidR="002F6891" w:rsidRDefault="0040332A">
          <w:pPr>
            <w:pStyle w:val="TM3"/>
            <w:tabs>
              <w:tab w:val="right" w:leader="dot" w:pos="9346"/>
            </w:tabs>
            <w:rPr>
              <w:rFonts w:eastAsiaTheme="minorEastAsia"/>
              <w:noProof/>
              <w:lang w:eastAsia="fr-FR"/>
            </w:rPr>
          </w:pPr>
          <w:hyperlink w:anchor="_Toc202175187" w:history="1">
            <w:r w:rsidR="002F6891" w:rsidRPr="00EA4601">
              <w:rPr>
                <w:rStyle w:val="Lienhypertexte"/>
                <w:noProof/>
              </w:rPr>
              <w:t>Pièce à joindre : Le soumissionnaire joint à sa réponse un plan d’assurance sécurité (PAS) initialisé, selon le modèle fournit à l’Annexe 1 au CCAP portant sur la Confidentialité, la protection des données et les mesures de sécurité.</w:t>
            </w:r>
            <w:r w:rsidR="002F6891">
              <w:rPr>
                <w:noProof/>
                <w:webHidden/>
              </w:rPr>
              <w:tab/>
            </w:r>
            <w:r w:rsidR="002F6891">
              <w:rPr>
                <w:noProof/>
                <w:webHidden/>
              </w:rPr>
              <w:fldChar w:fldCharType="begin"/>
            </w:r>
            <w:r w:rsidR="002F6891">
              <w:rPr>
                <w:noProof/>
                <w:webHidden/>
              </w:rPr>
              <w:instrText xml:space="preserve"> PAGEREF _Toc202175187 \h </w:instrText>
            </w:r>
            <w:r w:rsidR="002F6891">
              <w:rPr>
                <w:noProof/>
                <w:webHidden/>
              </w:rPr>
            </w:r>
            <w:r w:rsidR="002F6891">
              <w:rPr>
                <w:noProof/>
                <w:webHidden/>
              </w:rPr>
              <w:fldChar w:fldCharType="separate"/>
            </w:r>
            <w:r w:rsidR="002F6891">
              <w:rPr>
                <w:noProof/>
                <w:webHidden/>
              </w:rPr>
              <w:t>13</w:t>
            </w:r>
            <w:r w:rsidR="002F6891">
              <w:rPr>
                <w:noProof/>
                <w:webHidden/>
              </w:rPr>
              <w:fldChar w:fldCharType="end"/>
            </w:r>
          </w:hyperlink>
        </w:p>
        <w:p w14:paraId="4A9E7578" w14:textId="55309640" w:rsidR="002F6891" w:rsidRDefault="0040332A">
          <w:pPr>
            <w:pStyle w:val="TM1"/>
            <w:tabs>
              <w:tab w:val="right" w:leader="dot" w:pos="9346"/>
            </w:tabs>
            <w:rPr>
              <w:rFonts w:asciiTheme="minorHAnsi" w:eastAsiaTheme="minorEastAsia" w:hAnsiTheme="minorHAnsi"/>
              <w:b w:val="0"/>
              <w:noProof/>
              <w:sz w:val="22"/>
              <w:lang w:eastAsia="fr-FR"/>
            </w:rPr>
          </w:pPr>
          <w:hyperlink w:anchor="_Toc202175188" w:history="1">
            <w:r w:rsidR="002F6891" w:rsidRPr="00EA4601">
              <w:rPr>
                <w:rStyle w:val="Lienhypertexte"/>
                <w:noProof/>
              </w:rPr>
              <w:t>Notation Sous-critère technique n°4 : Garanties apportées concernant la prise en compte sociale et environnement dans l’exécution des prestations (10% de la note globale).</w:t>
            </w:r>
            <w:r w:rsidR="002F6891">
              <w:rPr>
                <w:noProof/>
                <w:webHidden/>
              </w:rPr>
              <w:tab/>
            </w:r>
            <w:r w:rsidR="002F6891">
              <w:rPr>
                <w:noProof/>
                <w:webHidden/>
              </w:rPr>
              <w:fldChar w:fldCharType="begin"/>
            </w:r>
            <w:r w:rsidR="002F6891">
              <w:rPr>
                <w:noProof/>
                <w:webHidden/>
              </w:rPr>
              <w:instrText xml:space="preserve"> PAGEREF _Toc202175188 \h </w:instrText>
            </w:r>
            <w:r w:rsidR="002F6891">
              <w:rPr>
                <w:noProof/>
                <w:webHidden/>
              </w:rPr>
            </w:r>
            <w:r w:rsidR="002F6891">
              <w:rPr>
                <w:noProof/>
                <w:webHidden/>
              </w:rPr>
              <w:fldChar w:fldCharType="separate"/>
            </w:r>
            <w:r w:rsidR="002F6891">
              <w:rPr>
                <w:noProof/>
                <w:webHidden/>
              </w:rPr>
              <w:t>14</w:t>
            </w:r>
            <w:r w:rsidR="002F6891">
              <w:rPr>
                <w:noProof/>
                <w:webHidden/>
              </w:rPr>
              <w:fldChar w:fldCharType="end"/>
            </w:r>
          </w:hyperlink>
        </w:p>
        <w:p w14:paraId="3C0D5216" w14:textId="33B20F4E" w:rsidR="002F6891" w:rsidRDefault="0040332A">
          <w:pPr>
            <w:pStyle w:val="TM1"/>
            <w:tabs>
              <w:tab w:val="right" w:leader="dot" w:pos="9346"/>
            </w:tabs>
            <w:rPr>
              <w:rFonts w:asciiTheme="minorHAnsi" w:eastAsiaTheme="minorEastAsia" w:hAnsiTheme="minorHAnsi"/>
              <w:b w:val="0"/>
              <w:noProof/>
              <w:sz w:val="22"/>
              <w:lang w:eastAsia="fr-FR"/>
            </w:rPr>
          </w:pPr>
          <w:hyperlink w:anchor="_Toc202175189" w:history="1">
            <w:r w:rsidR="002F6891" w:rsidRPr="00EA4601">
              <w:rPr>
                <w:rStyle w:val="Lienhypertexte"/>
                <w:noProof/>
              </w:rPr>
              <w:t>Cas pratique : prime ponctuelle à chiffrer (utilisé pour la notation du sous-critère prix n°1, voir règlement de consultation)</w:t>
            </w:r>
            <w:r w:rsidR="002F6891">
              <w:rPr>
                <w:noProof/>
                <w:webHidden/>
              </w:rPr>
              <w:tab/>
            </w:r>
            <w:r w:rsidR="002F6891">
              <w:rPr>
                <w:noProof/>
                <w:webHidden/>
              </w:rPr>
              <w:fldChar w:fldCharType="begin"/>
            </w:r>
            <w:r w:rsidR="002F6891">
              <w:rPr>
                <w:noProof/>
                <w:webHidden/>
              </w:rPr>
              <w:instrText xml:space="preserve"> PAGEREF _Toc202175189 \h </w:instrText>
            </w:r>
            <w:r w:rsidR="002F6891">
              <w:rPr>
                <w:noProof/>
                <w:webHidden/>
              </w:rPr>
            </w:r>
            <w:r w:rsidR="002F6891">
              <w:rPr>
                <w:noProof/>
                <w:webHidden/>
              </w:rPr>
              <w:fldChar w:fldCharType="separate"/>
            </w:r>
            <w:r w:rsidR="002F6891">
              <w:rPr>
                <w:noProof/>
                <w:webHidden/>
              </w:rPr>
              <w:t>18</w:t>
            </w:r>
            <w:r w:rsidR="002F6891">
              <w:rPr>
                <w:noProof/>
                <w:webHidden/>
              </w:rPr>
              <w:fldChar w:fldCharType="end"/>
            </w:r>
          </w:hyperlink>
        </w:p>
        <w:p w14:paraId="6612F97F" w14:textId="35E24694" w:rsidR="002F6891" w:rsidRDefault="0040332A">
          <w:pPr>
            <w:pStyle w:val="TM1"/>
            <w:tabs>
              <w:tab w:val="right" w:leader="dot" w:pos="9346"/>
            </w:tabs>
            <w:rPr>
              <w:rFonts w:asciiTheme="minorHAnsi" w:eastAsiaTheme="minorEastAsia" w:hAnsiTheme="minorHAnsi"/>
              <w:b w:val="0"/>
              <w:noProof/>
              <w:sz w:val="22"/>
              <w:lang w:eastAsia="fr-FR"/>
            </w:rPr>
          </w:pPr>
          <w:hyperlink w:anchor="_Toc202175190" w:history="1">
            <w:r w:rsidR="002F6891" w:rsidRPr="00EA4601">
              <w:rPr>
                <w:rStyle w:val="Lienhypertexte"/>
                <w:noProof/>
              </w:rPr>
              <w:t>Informations complémentaires</w:t>
            </w:r>
            <w:r w:rsidR="002F6891">
              <w:rPr>
                <w:noProof/>
                <w:webHidden/>
              </w:rPr>
              <w:tab/>
            </w:r>
            <w:r w:rsidR="002F6891">
              <w:rPr>
                <w:noProof/>
                <w:webHidden/>
              </w:rPr>
              <w:fldChar w:fldCharType="begin"/>
            </w:r>
            <w:r w:rsidR="002F6891">
              <w:rPr>
                <w:noProof/>
                <w:webHidden/>
              </w:rPr>
              <w:instrText xml:space="preserve"> PAGEREF _Toc202175190 \h </w:instrText>
            </w:r>
            <w:r w:rsidR="002F6891">
              <w:rPr>
                <w:noProof/>
                <w:webHidden/>
              </w:rPr>
            </w:r>
            <w:r w:rsidR="002F6891">
              <w:rPr>
                <w:noProof/>
                <w:webHidden/>
              </w:rPr>
              <w:fldChar w:fldCharType="separate"/>
            </w:r>
            <w:r w:rsidR="002F6891">
              <w:rPr>
                <w:noProof/>
                <w:webHidden/>
              </w:rPr>
              <w:t>20</w:t>
            </w:r>
            <w:r w:rsidR="002F6891">
              <w:rPr>
                <w:noProof/>
                <w:webHidden/>
              </w:rPr>
              <w:fldChar w:fldCharType="end"/>
            </w:r>
          </w:hyperlink>
        </w:p>
        <w:p w14:paraId="05FF12C1" w14:textId="7EDC6947" w:rsidR="009F4510" w:rsidRDefault="00C613EF">
          <w:r>
            <w:rPr>
              <w:rFonts w:ascii="Arial" w:hAnsi="Arial"/>
              <w:b/>
              <w:sz w:val="20"/>
            </w:rPr>
            <w:fldChar w:fldCharType="end"/>
          </w:r>
        </w:p>
      </w:sdtContent>
    </w:sdt>
    <w:p w14:paraId="0372D775" w14:textId="67C049DD" w:rsidR="009F4510" w:rsidRDefault="009F4510" w:rsidP="002A2ACD">
      <w:pPr>
        <w:jc w:val="both"/>
        <w:rPr>
          <w:rFonts w:ascii="Arial" w:hAnsi="Arial" w:cs="Arial"/>
        </w:rPr>
      </w:pPr>
    </w:p>
    <w:p w14:paraId="56DEA37D" w14:textId="3632C415" w:rsidR="009F4510" w:rsidRDefault="009F4510" w:rsidP="002A2ACD">
      <w:pPr>
        <w:jc w:val="both"/>
        <w:rPr>
          <w:rFonts w:ascii="Arial" w:hAnsi="Arial" w:cs="Arial"/>
        </w:rPr>
      </w:pPr>
    </w:p>
    <w:p w14:paraId="54993304" w14:textId="77777777" w:rsidR="009F4510" w:rsidRDefault="009F4510" w:rsidP="002A2ACD">
      <w:pPr>
        <w:jc w:val="both"/>
        <w:rPr>
          <w:rFonts w:ascii="Arial" w:hAnsi="Arial" w:cs="Arial"/>
        </w:rPr>
      </w:pPr>
    </w:p>
    <w:p w14:paraId="32189FB1" w14:textId="5584B128" w:rsidR="00C151FE" w:rsidRPr="00102B42" w:rsidRDefault="00C151FE" w:rsidP="002A2ACD">
      <w:pPr>
        <w:jc w:val="both"/>
        <w:rPr>
          <w:rFonts w:ascii="Arial" w:eastAsia="Times New Roman" w:hAnsi="Arial" w:cs="Arial"/>
          <w:b/>
          <w:bCs/>
          <w:smallCaps/>
          <w:color w:val="44546A" w:themeColor="text2"/>
          <w:kern w:val="32"/>
          <w:sz w:val="32"/>
          <w:szCs w:val="32"/>
        </w:rPr>
      </w:pPr>
      <w:r w:rsidRPr="00102B42">
        <w:rPr>
          <w:rFonts w:ascii="Arial" w:hAnsi="Arial" w:cs="Arial"/>
        </w:rPr>
        <w:br w:type="page"/>
      </w:r>
    </w:p>
    <w:p w14:paraId="1A708172" w14:textId="3AA66805" w:rsidR="00654D13" w:rsidRPr="00E129BA" w:rsidRDefault="008B3F27" w:rsidP="00326E4D">
      <w:pPr>
        <w:pStyle w:val="Annexetitre1"/>
      </w:pPr>
      <w:bookmarkStart w:id="8" w:name="_Toc201659550"/>
      <w:bookmarkStart w:id="9" w:name="_Toc201659861"/>
      <w:bookmarkStart w:id="10" w:name="_Toc202175182"/>
      <w:r w:rsidRPr="0005726A">
        <w:rPr>
          <w:u w:val="single"/>
        </w:rPr>
        <w:lastRenderedPageBreak/>
        <w:t xml:space="preserve">Notation Sous-critère </w:t>
      </w:r>
      <w:r w:rsidR="00781389" w:rsidRPr="0005726A">
        <w:rPr>
          <w:u w:val="single"/>
        </w:rPr>
        <w:t xml:space="preserve">technique </w:t>
      </w:r>
      <w:r w:rsidRPr="0005726A">
        <w:rPr>
          <w:u w:val="single"/>
        </w:rPr>
        <w:t>n°1</w:t>
      </w:r>
      <w:r w:rsidRPr="0005726A">
        <w:t xml:space="preserve"> : </w:t>
      </w:r>
      <w:r w:rsidRPr="00102B42">
        <w:t xml:space="preserve">Garanties apportées en termes de qualité de gestion de la compagnie ou de l’intermédiaire </w:t>
      </w:r>
      <w:r w:rsidRPr="00E129BA">
        <w:t>(</w:t>
      </w:r>
      <w:r w:rsidR="005332B4" w:rsidRPr="00E129BA">
        <w:t>2</w:t>
      </w:r>
      <w:r w:rsidRPr="00E129BA">
        <w:t>0% de la note globale)</w:t>
      </w:r>
      <w:bookmarkEnd w:id="8"/>
      <w:bookmarkEnd w:id="9"/>
      <w:bookmarkEnd w:id="10"/>
    </w:p>
    <w:p w14:paraId="1C1E8414" w14:textId="2D1158FD" w:rsidR="008B3F27" w:rsidRDefault="008B3F27" w:rsidP="002A2ACD">
      <w:pPr>
        <w:spacing w:after="0" w:line="240" w:lineRule="auto"/>
        <w:contextualSpacing/>
        <w:jc w:val="both"/>
        <w:rPr>
          <w:rFonts w:ascii="Arial" w:hAnsi="Arial" w:cs="Arial"/>
        </w:rPr>
      </w:pPr>
    </w:p>
    <w:p w14:paraId="0D8FA32D" w14:textId="399BCAB7" w:rsidR="002A2ACD" w:rsidRPr="0005726A" w:rsidRDefault="002A2ACD" w:rsidP="00011E6A">
      <w:pPr>
        <w:pStyle w:val="AnnexeTitre3"/>
      </w:pPr>
      <w:bookmarkStart w:id="11" w:name="_Toc201659551"/>
      <w:bookmarkStart w:id="12" w:name="_Toc201659862"/>
      <w:bookmarkStart w:id="13" w:name="_Toc202175183"/>
      <w:r w:rsidRPr="0005726A">
        <w:t>Présentation des équipes et des moyens du soumissionnaire</w:t>
      </w:r>
      <w:r w:rsidR="00E129BA">
        <w:t xml:space="preserve"> (sur 15 points)</w:t>
      </w:r>
      <w:bookmarkEnd w:id="11"/>
      <w:bookmarkEnd w:id="12"/>
      <w:bookmarkEnd w:id="13"/>
    </w:p>
    <w:p w14:paraId="6122E56A" w14:textId="77777777" w:rsidR="002A2ACD" w:rsidRPr="00102B42" w:rsidRDefault="002A2ACD" w:rsidP="002A2ACD">
      <w:pPr>
        <w:spacing w:after="0" w:line="240" w:lineRule="auto"/>
        <w:contextualSpacing/>
        <w:jc w:val="both"/>
        <w:rPr>
          <w:rFonts w:ascii="Arial" w:hAnsi="Arial" w:cs="Arial"/>
        </w:rPr>
      </w:pPr>
    </w:p>
    <w:p w14:paraId="6922C548" w14:textId="3C99CF86" w:rsidR="00654D13" w:rsidRPr="00102B42" w:rsidRDefault="00E43A69" w:rsidP="002A2ACD">
      <w:pPr>
        <w:spacing w:after="0" w:line="240" w:lineRule="auto"/>
        <w:jc w:val="both"/>
        <w:rPr>
          <w:rFonts w:ascii="Arial" w:hAnsi="Arial" w:cs="Arial"/>
          <w:b/>
        </w:rPr>
      </w:pPr>
      <w:r w:rsidRPr="002A2ACD">
        <w:rPr>
          <w:rFonts w:ascii="Arial" w:hAnsi="Arial" w:cs="Arial"/>
          <w:b/>
          <w:u w:val="single"/>
        </w:rPr>
        <w:t>Question 1 :</w:t>
      </w:r>
      <w:r w:rsidRPr="00102B42">
        <w:rPr>
          <w:rFonts w:ascii="Arial" w:hAnsi="Arial" w:cs="Arial"/>
          <w:b/>
        </w:rPr>
        <w:t xml:space="preserve"> </w:t>
      </w:r>
      <w:r w:rsidR="00C37F09" w:rsidRPr="00102B42">
        <w:rPr>
          <w:rFonts w:ascii="Arial" w:hAnsi="Arial" w:cs="Arial"/>
          <w:b/>
        </w:rPr>
        <w:t>Présentation générale</w:t>
      </w:r>
      <w:r w:rsidRPr="00102B42">
        <w:rPr>
          <w:rFonts w:ascii="Arial" w:hAnsi="Arial" w:cs="Arial"/>
          <w:b/>
        </w:rPr>
        <w:t xml:space="preserve"> (</w:t>
      </w:r>
      <w:r w:rsidR="00E129BA">
        <w:rPr>
          <w:rFonts w:ascii="Arial" w:hAnsi="Arial" w:cs="Arial"/>
          <w:b/>
        </w:rPr>
        <w:t xml:space="preserve">sur </w:t>
      </w:r>
      <w:r w:rsidR="00A117AC">
        <w:rPr>
          <w:rFonts w:ascii="Arial" w:hAnsi="Arial" w:cs="Arial"/>
          <w:b/>
        </w:rPr>
        <w:t>5</w:t>
      </w:r>
      <w:r w:rsidRPr="00102B42">
        <w:rPr>
          <w:rFonts w:ascii="Arial" w:hAnsi="Arial" w:cs="Arial"/>
          <w:b/>
        </w:rPr>
        <w:t xml:space="preserve"> points)</w:t>
      </w:r>
    </w:p>
    <w:p w14:paraId="6205178A" w14:textId="1B63C886" w:rsidR="00C37F09" w:rsidRPr="00102B42" w:rsidRDefault="00C37F09" w:rsidP="002A2ACD">
      <w:pPr>
        <w:spacing w:after="0" w:line="240" w:lineRule="auto"/>
        <w:jc w:val="both"/>
        <w:rPr>
          <w:rFonts w:ascii="Arial" w:hAnsi="Arial" w:cs="Arial"/>
        </w:rPr>
      </w:pPr>
    </w:p>
    <w:p w14:paraId="11A87FAA" w14:textId="77777777" w:rsidR="00E43A69" w:rsidRPr="00102B42" w:rsidRDefault="00C37F09" w:rsidP="004601F9">
      <w:pPr>
        <w:spacing w:line="254" w:lineRule="auto"/>
        <w:jc w:val="both"/>
        <w:rPr>
          <w:rFonts w:ascii="Arial" w:hAnsi="Arial" w:cs="Arial"/>
        </w:rPr>
      </w:pPr>
      <w:r w:rsidRPr="00102B42">
        <w:rPr>
          <w:rFonts w:ascii="Arial" w:hAnsi="Arial" w:cs="Arial"/>
        </w:rPr>
        <w:t>Le soumissionnaire présente</w:t>
      </w:r>
      <w:r w:rsidR="00E43A69" w:rsidRPr="00102B42">
        <w:rPr>
          <w:rFonts w:ascii="Arial" w:hAnsi="Arial" w:cs="Arial"/>
        </w:rPr>
        <w:t xml:space="preserve"> : </w:t>
      </w:r>
    </w:p>
    <w:p w14:paraId="52110FD9" w14:textId="4F327000" w:rsidR="00F178B1" w:rsidRPr="004601F9" w:rsidRDefault="003D1EB5" w:rsidP="004601F9">
      <w:pPr>
        <w:pStyle w:val="Paragraphedeliste"/>
        <w:numPr>
          <w:ilvl w:val="0"/>
          <w:numId w:val="5"/>
        </w:numPr>
        <w:spacing w:line="254" w:lineRule="auto"/>
        <w:jc w:val="both"/>
        <w:rPr>
          <w:rFonts w:ascii="Arial" w:hAnsi="Arial" w:cs="Arial"/>
        </w:rPr>
      </w:pPr>
      <w:r w:rsidRPr="004601F9">
        <w:rPr>
          <w:rFonts w:ascii="Arial" w:hAnsi="Arial" w:cs="Arial"/>
        </w:rPr>
        <w:t>S</w:t>
      </w:r>
      <w:r w:rsidR="00C37F09" w:rsidRPr="004601F9">
        <w:rPr>
          <w:rFonts w:ascii="Arial" w:hAnsi="Arial" w:cs="Arial"/>
        </w:rPr>
        <w:t xml:space="preserve">on statut (Courtier, </w:t>
      </w:r>
      <w:r w:rsidR="00102B42" w:rsidRPr="004601F9">
        <w:rPr>
          <w:rFonts w:ascii="Arial" w:hAnsi="Arial" w:cs="Arial"/>
        </w:rPr>
        <w:t>A</w:t>
      </w:r>
      <w:r w:rsidR="00C37F09" w:rsidRPr="004601F9">
        <w:rPr>
          <w:rFonts w:ascii="Arial" w:hAnsi="Arial" w:cs="Arial"/>
        </w:rPr>
        <w:t>ssureur, autre)</w:t>
      </w:r>
      <w:r w:rsidR="00F178B1" w:rsidRPr="004601F9">
        <w:rPr>
          <w:rFonts w:ascii="Arial" w:hAnsi="Arial" w:cs="Arial"/>
        </w:rPr>
        <w:t>, sa date de création,</w:t>
      </w:r>
      <w:r w:rsidR="00A117AC" w:rsidRPr="004601F9">
        <w:rPr>
          <w:rFonts w:ascii="Arial" w:hAnsi="Arial" w:cs="Arial"/>
        </w:rPr>
        <w:t xml:space="preserve"> </w:t>
      </w:r>
      <w:r w:rsidR="00F178B1" w:rsidRPr="004601F9">
        <w:rPr>
          <w:rFonts w:ascii="Arial" w:hAnsi="Arial" w:cs="Arial"/>
        </w:rPr>
        <w:t xml:space="preserve">la branche d’assurance dominante dans son activité, </w:t>
      </w:r>
    </w:p>
    <w:p w14:paraId="14D05CFF" w14:textId="77777777" w:rsidR="00F178B1" w:rsidRPr="004601F9" w:rsidRDefault="00F178B1" w:rsidP="004601F9">
      <w:pPr>
        <w:pStyle w:val="Paragraphedeliste"/>
        <w:numPr>
          <w:ilvl w:val="0"/>
          <w:numId w:val="5"/>
        </w:numPr>
        <w:spacing w:line="254" w:lineRule="auto"/>
        <w:jc w:val="both"/>
        <w:rPr>
          <w:rFonts w:ascii="Arial" w:hAnsi="Arial" w:cs="Arial"/>
        </w:rPr>
      </w:pPr>
      <w:r w:rsidRPr="004601F9">
        <w:rPr>
          <w:rFonts w:ascii="Arial" w:hAnsi="Arial" w:cs="Arial"/>
        </w:rPr>
        <w:t>Ses références significatives dans des domaines d’activité similaires.</w:t>
      </w:r>
    </w:p>
    <w:p w14:paraId="10E3A482" w14:textId="5E236A7E" w:rsidR="00E43A69" w:rsidRPr="004601F9" w:rsidRDefault="00F178B1" w:rsidP="004601F9">
      <w:pPr>
        <w:pStyle w:val="Paragraphedeliste"/>
        <w:numPr>
          <w:ilvl w:val="0"/>
          <w:numId w:val="5"/>
        </w:numPr>
        <w:spacing w:line="254" w:lineRule="auto"/>
        <w:jc w:val="both"/>
        <w:rPr>
          <w:rFonts w:ascii="Arial" w:hAnsi="Arial" w:cs="Arial"/>
        </w:rPr>
      </w:pPr>
      <w:r w:rsidRPr="004601F9">
        <w:rPr>
          <w:rFonts w:ascii="Arial" w:hAnsi="Arial" w:cs="Arial"/>
        </w:rPr>
        <w:t>S</w:t>
      </w:r>
      <w:r w:rsidR="00C37F09" w:rsidRPr="004601F9">
        <w:rPr>
          <w:rFonts w:ascii="Arial" w:hAnsi="Arial" w:cs="Arial"/>
        </w:rPr>
        <w:t>on organisation</w:t>
      </w:r>
      <w:r w:rsidRPr="004601F9">
        <w:rPr>
          <w:rFonts w:ascii="Arial" w:hAnsi="Arial" w:cs="Arial"/>
        </w:rPr>
        <w:t>,</w:t>
      </w:r>
      <w:r w:rsidR="003D1EB5" w:rsidRPr="004601F9">
        <w:rPr>
          <w:rFonts w:ascii="Arial" w:hAnsi="Arial" w:cs="Arial"/>
        </w:rPr>
        <w:t xml:space="preserve"> s</w:t>
      </w:r>
      <w:r w:rsidR="00C37F09" w:rsidRPr="004601F9">
        <w:rPr>
          <w:rFonts w:ascii="Arial" w:hAnsi="Arial" w:cs="Arial"/>
        </w:rPr>
        <w:t>es effectifs et les effectifs qui seront affectés à la gestion du présent marché</w:t>
      </w:r>
      <w:r w:rsidR="003D1EB5" w:rsidRPr="004601F9">
        <w:rPr>
          <w:rFonts w:ascii="Arial" w:hAnsi="Arial" w:cs="Arial"/>
        </w:rPr>
        <w:t>,</w:t>
      </w:r>
    </w:p>
    <w:p w14:paraId="001A7F62" w14:textId="77777777" w:rsidR="001F035F" w:rsidRPr="004601F9" w:rsidRDefault="001F035F" w:rsidP="001F035F">
      <w:pPr>
        <w:pStyle w:val="Paragraphedeliste"/>
        <w:numPr>
          <w:ilvl w:val="0"/>
          <w:numId w:val="5"/>
        </w:numPr>
        <w:spacing w:line="254" w:lineRule="auto"/>
        <w:jc w:val="both"/>
        <w:rPr>
          <w:rFonts w:ascii="Arial" w:hAnsi="Arial" w:cs="Arial"/>
        </w:rPr>
      </w:pPr>
      <w:r w:rsidRPr="004601F9">
        <w:rPr>
          <w:rFonts w:ascii="Arial" w:hAnsi="Arial" w:cs="Arial"/>
        </w:rPr>
        <w:t xml:space="preserve">Il fournit </w:t>
      </w:r>
      <w:r>
        <w:rPr>
          <w:rFonts w:ascii="Arial" w:hAnsi="Arial" w:cs="Arial"/>
        </w:rPr>
        <w:t>un organigramme précisant les personnels affectés au présent marché</w:t>
      </w:r>
      <w:r w:rsidRPr="004601F9">
        <w:rPr>
          <w:rFonts w:ascii="Arial" w:hAnsi="Arial" w:cs="Arial"/>
        </w:rPr>
        <w:t xml:space="preserve">. </w:t>
      </w:r>
    </w:p>
    <w:p w14:paraId="1D28F458" w14:textId="46ACA757" w:rsidR="003D1EB5" w:rsidRDefault="003D1EB5" w:rsidP="004601F9">
      <w:pPr>
        <w:pStyle w:val="Paragraphedeliste"/>
        <w:numPr>
          <w:ilvl w:val="0"/>
          <w:numId w:val="5"/>
        </w:numPr>
        <w:spacing w:line="254" w:lineRule="auto"/>
        <w:jc w:val="both"/>
        <w:rPr>
          <w:rFonts w:ascii="Arial" w:hAnsi="Arial" w:cs="Arial"/>
        </w:rPr>
      </w:pPr>
      <w:r w:rsidRPr="004601F9">
        <w:rPr>
          <w:rFonts w:ascii="Arial" w:hAnsi="Arial" w:cs="Arial"/>
        </w:rPr>
        <w:t>Sa procédure de gestion de crise.</w:t>
      </w:r>
    </w:p>
    <w:p w14:paraId="689C90D7" w14:textId="115A32FB" w:rsidR="001F035F" w:rsidRPr="004601F9" w:rsidRDefault="001F035F" w:rsidP="004601F9">
      <w:pPr>
        <w:pStyle w:val="Paragraphedeliste"/>
        <w:numPr>
          <w:ilvl w:val="0"/>
          <w:numId w:val="5"/>
        </w:numPr>
        <w:spacing w:line="254" w:lineRule="auto"/>
        <w:jc w:val="both"/>
        <w:rPr>
          <w:rFonts w:ascii="Arial" w:hAnsi="Arial" w:cs="Arial"/>
        </w:rPr>
      </w:pPr>
      <w:r>
        <w:rPr>
          <w:rFonts w:ascii="Arial" w:hAnsi="Arial" w:cs="Arial"/>
        </w:rPr>
        <w:t>Sa capacité, son rôle de conseil auprès de l’Assuré.</w:t>
      </w:r>
    </w:p>
    <w:p w14:paraId="5E107B78" w14:textId="2526B7C7" w:rsidR="00C37F09" w:rsidRPr="004601F9" w:rsidRDefault="00E43A69" w:rsidP="004601F9">
      <w:pPr>
        <w:pStyle w:val="Paragraphedeliste"/>
        <w:numPr>
          <w:ilvl w:val="0"/>
          <w:numId w:val="5"/>
        </w:numPr>
        <w:spacing w:line="254" w:lineRule="auto"/>
        <w:jc w:val="both"/>
        <w:rPr>
          <w:rFonts w:ascii="Arial" w:hAnsi="Arial" w:cs="Arial"/>
        </w:rPr>
      </w:pPr>
      <w:r w:rsidRPr="004601F9">
        <w:rPr>
          <w:rFonts w:ascii="Arial" w:hAnsi="Arial" w:cs="Arial"/>
        </w:rPr>
        <w:t>Il fournit un modèle d’attestation d’assurance</w:t>
      </w:r>
      <w:r w:rsidR="00F178B1" w:rsidRPr="004601F9">
        <w:rPr>
          <w:rFonts w:ascii="Arial" w:hAnsi="Arial" w:cs="Arial"/>
        </w:rPr>
        <w:t>.</w:t>
      </w:r>
    </w:p>
    <w:p w14:paraId="7189FBE4" w14:textId="28CA6E9F" w:rsidR="00E43A69" w:rsidRPr="004601F9" w:rsidRDefault="00E43A69" w:rsidP="004601F9">
      <w:pPr>
        <w:pStyle w:val="Paragraphedeliste"/>
        <w:numPr>
          <w:ilvl w:val="0"/>
          <w:numId w:val="5"/>
        </w:numPr>
        <w:spacing w:line="254" w:lineRule="auto"/>
        <w:jc w:val="both"/>
        <w:rPr>
          <w:rFonts w:ascii="Arial" w:hAnsi="Arial" w:cs="Arial"/>
        </w:rPr>
      </w:pPr>
      <w:r w:rsidRPr="004601F9">
        <w:rPr>
          <w:rFonts w:ascii="Arial" w:hAnsi="Arial" w:cs="Arial"/>
        </w:rPr>
        <w:t>Il fournit un modèle de bilan de sinistralité</w:t>
      </w:r>
      <w:r w:rsidR="00F178B1" w:rsidRPr="004601F9">
        <w:rPr>
          <w:rFonts w:ascii="Arial" w:hAnsi="Arial" w:cs="Arial"/>
        </w:rPr>
        <w:t>.</w:t>
      </w:r>
    </w:p>
    <w:p w14:paraId="77F89D26" w14:textId="1E0675F2" w:rsidR="00E43A69" w:rsidRPr="00102B42" w:rsidRDefault="00E43A69" w:rsidP="002A2ACD">
      <w:pPr>
        <w:spacing w:after="0" w:line="240" w:lineRule="auto"/>
        <w:jc w:val="both"/>
        <w:rPr>
          <w:rFonts w:ascii="Arial" w:hAnsi="Arial" w:cs="Arial"/>
        </w:rPr>
      </w:pPr>
    </w:p>
    <w:p w14:paraId="5659560F" w14:textId="77777777" w:rsidR="00E43A69" w:rsidRPr="00102B42" w:rsidRDefault="00E43A69"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3C476021" w14:textId="77777777" w:rsidR="00E43A69" w:rsidRPr="00102B42" w:rsidRDefault="00E43A69"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93FB44C" w14:textId="77777777" w:rsidR="00E43A69" w:rsidRPr="00102B42" w:rsidRDefault="00E43A69"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BF48713" w14:textId="77777777" w:rsidR="00E43A69" w:rsidRPr="00102B42" w:rsidRDefault="00E43A69"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EEEB7F9" w14:textId="77777777" w:rsidR="00E43A69" w:rsidRPr="00102B42" w:rsidRDefault="00E43A69"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7149DA8" w14:textId="77777777" w:rsidR="00E43A69" w:rsidRPr="00102B42" w:rsidRDefault="00E43A69"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CF0F37A" w14:textId="77777777" w:rsidR="00E43A69" w:rsidRPr="00102B42" w:rsidRDefault="00E43A69"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2B940B3" w14:textId="77777777" w:rsidR="00E43A69" w:rsidRPr="00102B42" w:rsidRDefault="00E43A69"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8E77B3C" w14:textId="2FB5587A" w:rsidR="00E43A69" w:rsidRDefault="00E43A69" w:rsidP="004601F9">
      <w:pPr>
        <w:spacing w:line="254" w:lineRule="auto"/>
        <w:jc w:val="both"/>
        <w:rPr>
          <w:rFonts w:ascii="Arial" w:hAnsi="Arial" w:cs="Arial"/>
        </w:rPr>
      </w:pPr>
    </w:p>
    <w:p w14:paraId="5B101D28" w14:textId="77777777" w:rsidR="002A2ACD" w:rsidRPr="00102B42" w:rsidRDefault="002A2ACD" w:rsidP="004601F9">
      <w:pPr>
        <w:spacing w:line="254" w:lineRule="auto"/>
        <w:jc w:val="both"/>
        <w:rPr>
          <w:rFonts w:ascii="Arial" w:hAnsi="Arial" w:cs="Arial"/>
        </w:rPr>
      </w:pPr>
    </w:p>
    <w:p w14:paraId="111DCC5D" w14:textId="7EAA2019" w:rsidR="00E43A69" w:rsidRPr="00102B42" w:rsidRDefault="00E43A69" w:rsidP="002A2ACD">
      <w:pPr>
        <w:spacing w:after="0" w:line="240" w:lineRule="auto"/>
        <w:jc w:val="both"/>
        <w:rPr>
          <w:rFonts w:ascii="Arial" w:hAnsi="Arial" w:cs="Arial"/>
          <w:b/>
        </w:rPr>
      </w:pPr>
      <w:r w:rsidRPr="002A2ACD">
        <w:rPr>
          <w:rFonts w:ascii="Arial" w:hAnsi="Arial" w:cs="Arial"/>
          <w:b/>
          <w:u w:val="single"/>
        </w:rPr>
        <w:t>Question 2 :</w:t>
      </w:r>
      <w:r w:rsidRPr="00102B42">
        <w:rPr>
          <w:rFonts w:ascii="Arial" w:hAnsi="Arial" w:cs="Arial"/>
          <w:b/>
        </w:rPr>
        <w:t xml:space="preserve"> Présentation de l’équipe chargée du suivi du contrat </w:t>
      </w:r>
      <w:r w:rsidR="00F178B1">
        <w:rPr>
          <w:rFonts w:ascii="Arial" w:hAnsi="Arial" w:cs="Arial"/>
          <w:b/>
        </w:rPr>
        <w:t xml:space="preserve">en lien avec l’Assuré </w:t>
      </w:r>
      <w:r w:rsidRPr="00102B42">
        <w:rPr>
          <w:rFonts w:ascii="Arial" w:hAnsi="Arial" w:cs="Arial"/>
          <w:b/>
        </w:rPr>
        <w:t>(</w:t>
      </w:r>
      <w:r w:rsidR="00E129BA">
        <w:rPr>
          <w:rFonts w:ascii="Arial" w:hAnsi="Arial" w:cs="Arial"/>
          <w:b/>
        </w:rPr>
        <w:t xml:space="preserve">sur </w:t>
      </w:r>
      <w:r w:rsidRPr="00102B42">
        <w:rPr>
          <w:rFonts w:ascii="Arial" w:hAnsi="Arial" w:cs="Arial"/>
          <w:b/>
        </w:rPr>
        <w:t>4 points)</w:t>
      </w:r>
    </w:p>
    <w:p w14:paraId="76C46A9A" w14:textId="7926EA22" w:rsidR="00E43A69" w:rsidRPr="00102B42" w:rsidRDefault="00E43A69" w:rsidP="002A2ACD">
      <w:pPr>
        <w:spacing w:after="0" w:line="240" w:lineRule="auto"/>
        <w:jc w:val="both"/>
        <w:rPr>
          <w:rFonts w:ascii="Arial" w:hAnsi="Arial" w:cs="Arial"/>
        </w:rPr>
      </w:pPr>
    </w:p>
    <w:p w14:paraId="64F11B27" w14:textId="7CB3A1DD" w:rsidR="00E43A69" w:rsidRPr="00102B42" w:rsidRDefault="00E43A69" w:rsidP="004601F9">
      <w:pPr>
        <w:spacing w:line="254" w:lineRule="auto"/>
        <w:jc w:val="both"/>
        <w:rPr>
          <w:rFonts w:ascii="Arial" w:hAnsi="Arial" w:cs="Arial"/>
        </w:rPr>
      </w:pPr>
      <w:r w:rsidRPr="00102B42">
        <w:rPr>
          <w:rFonts w:ascii="Arial" w:hAnsi="Arial" w:cs="Arial"/>
        </w:rPr>
        <w:t xml:space="preserve">Le soumissionnaire présente : </w:t>
      </w:r>
    </w:p>
    <w:p w14:paraId="12559965" w14:textId="7515E96B" w:rsidR="00E43A69" w:rsidRDefault="00E43A69" w:rsidP="004601F9">
      <w:pPr>
        <w:pStyle w:val="Paragraphedeliste"/>
        <w:numPr>
          <w:ilvl w:val="0"/>
          <w:numId w:val="6"/>
        </w:numPr>
        <w:spacing w:line="254" w:lineRule="auto"/>
        <w:jc w:val="both"/>
        <w:rPr>
          <w:rFonts w:ascii="Arial" w:hAnsi="Arial" w:cs="Arial"/>
        </w:rPr>
      </w:pPr>
      <w:r w:rsidRPr="004601F9">
        <w:rPr>
          <w:rFonts w:ascii="Arial" w:hAnsi="Arial" w:cs="Arial"/>
        </w:rPr>
        <w:t>L’équipe chargée du suivi du contrat</w:t>
      </w:r>
    </w:p>
    <w:p w14:paraId="32DDC6AC" w14:textId="77777777" w:rsidR="001F035F" w:rsidRPr="004601F9" w:rsidRDefault="001F035F" w:rsidP="001F035F">
      <w:pPr>
        <w:pStyle w:val="Paragraphedeliste"/>
        <w:numPr>
          <w:ilvl w:val="0"/>
          <w:numId w:val="6"/>
        </w:numPr>
        <w:spacing w:line="254" w:lineRule="auto"/>
        <w:jc w:val="both"/>
        <w:rPr>
          <w:rFonts w:ascii="Arial" w:hAnsi="Arial" w:cs="Arial"/>
        </w:rPr>
      </w:pPr>
      <w:r w:rsidRPr="004601F9">
        <w:rPr>
          <w:rFonts w:ascii="Arial" w:hAnsi="Arial" w:cs="Arial"/>
        </w:rPr>
        <w:t xml:space="preserve">Il fournit les CV des personnels affectés au présent marché. </w:t>
      </w:r>
    </w:p>
    <w:p w14:paraId="26427AD2" w14:textId="2119CCA0" w:rsidR="00E43A69" w:rsidRPr="004601F9" w:rsidRDefault="00E43A69" w:rsidP="004601F9">
      <w:pPr>
        <w:pStyle w:val="Paragraphedeliste"/>
        <w:numPr>
          <w:ilvl w:val="0"/>
          <w:numId w:val="6"/>
        </w:numPr>
        <w:spacing w:line="254" w:lineRule="auto"/>
        <w:jc w:val="both"/>
        <w:rPr>
          <w:rFonts w:ascii="Arial" w:hAnsi="Arial" w:cs="Arial"/>
        </w:rPr>
      </w:pPr>
      <w:r w:rsidRPr="004601F9">
        <w:rPr>
          <w:rFonts w:ascii="Arial" w:hAnsi="Arial" w:cs="Arial"/>
        </w:rPr>
        <w:t>L’interlocuteur principal : fonction dans l’entreprise, coordonnées (</w:t>
      </w:r>
      <w:r w:rsidR="00F178B1" w:rsidRPr="004601F9">
        <w:rPr>
          <w:rFonts w:ascii="Arial" w:hAnsi="Arial" w:cs="Arial"/>
        </w:rPr>
        <w:t xml:space="preserve">adresse, </w:t>
      </w:r>
      <w:r w:rsidRPr="004601F9">
        <w:rPr>
          <w:rFonts w:ascii="Arial" w:hAnsi="Arial" w:cs="Arial"/>
        </w:rPr>
        <w:t>téléphones, mails)</w:t>
      </w:r>
    </w:p>
    <w:p w14:paraId="131FFA63" w14:textId="348339C5" w:rsidR="00E43A69" w:rsidRPr="004601F9" w:rsidRDefault="00E43A69" w:rsidP="004601F9">
      <w:pPr>
        <w:pStyle w:val="Paragraphedeliste"/>
        <w:numPr>
          <w:ilvl w:val="0"/>
          <w:numId w:val="6"/>
        </w:numPr>
        <w:spacing w:line="254" w:lineRule="auto"/>
        <w:jc w:val="both"/>
        <w:rPr>
          <w:rFonts w:ascii="Arial" w:hAnsi="Arial" w:cs="Arial"/>
        </w:rPr>
      </w:pPr>
      <w:r w:rsidRPr="004601F9">
        <w:rPr>
          <w:rFonts w:ascii="Arial" w:hAnsi="Arial" w:cs="Arial"/>
        </w:rPr>
        <w:t>Les modalités d'échange</w:t>
      </w:r>
      <w:r w:rsidR="00F178B1" w:rsidRPr="004601F9">
        <w:rPr>
          <w:rFonts w:ascii="Arial" w:hAnsi="Arial" w:cs="Arial"/>
        </w:rPr>
        <w:t>s</w:t>
      </w:r>
      <w:r w:rsidRPr="004601F9">
        <w:rPr>
          <w:rFonts w:ascii="Arial" w:hAnsi="Arial" w:cs="Arial"/>
        </w:rPr>
        <w:t xml:space="preserve"> avec l’Assuré pour faire le point annuellement sur les contrats.</w:t>
      </w:r>
    </w:p>
    <w:p w14:paraId="579BE337" w14:textId="47EBDF84" w:rsidR="003D1EB5" w:rsidRPr="004601F9" w:rsidRDefault="003D1EB5" w:rsidP="004601F9">
      <w:pPr>
        <w:pStyle w:val="Paragraphedeliste"/>
        <w:numPr>
          <w:ilvl w:val="0"/>
          <w:numId w:val="6"/>
        </w:numPr>
        <w:spacing w:line="254" w:lineRule="auto"/>
        <w:jc w:val="both"/>
        <w:rPr>
          <w:rFonts w:ascii="Arial" w:hAnsi="Arial" w:cs="Arial"/>
        </w:rPr>
      </w:pPr>
      <w:r w:rsidRPr="004601F9">
        <w:rPr>
          <w:rFonts w:ascii="Arial" w:hAnsi="Arial" w:cs="Arial"/>
        </w:rPr>
        <w:t>Le process de réponse aux demandes de cotation pour les primes ponctuelles, avec notamment un délai de réponse maximum.</w:t>
      </w:r>
    </w:p>
    <w:p w14:paraId="1974B59D" w14:textId="0099A211" w:rsidR="00102B42" w:rsidRDefault="00102B42" w:rsidP="002A2ACD">
      <w:pPr>
        <w:spacing w:after="0" w:line="240" w:lineRule="auto"/>
        <w:jc w:val="both"/>
        <w:rPr>
          <w:rFonts w:ascii="Arial" w:hAnsi="Arial" w:cs="Arial"/>
        </w:rPr>
      </w:pPr>
    </w:p>
    <w:p w14:paraId="20EB105D" w14:textId="77777777" w:rsidR="00397B0D" w:rsidRPr="00102B42" w:rsidRDefault="00397B0D" w:rsidP="002A2ACD">
      <w:pPr>
        <w:spacing w:after="0" w:line="240" w:lineRule="auto"/>
        <w:jc w:val="both"/>
        <w:rPr>
          <w:rFonts w:ascii="Arial" w:hAnsi="Arial" w:cs="Arial"/>
        </w:rPr>
      </w:pPr>
    </w:p>
    <w:p w14:paraId="2D6809F9" w14:textId="77777777" w:rsidR="00102B42" w:rsidRPr="00102B42" w:rsidRDefault="00102B42"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0B53694E" w14:textId="77777777" w:rsidR="00102B42" w:rsidRPr="00102B42" w:rsidRDefault="00102B42"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9FB92A1" w14:textId="77777777" w:rsidR="00102B42" w:rsidRPr="00102B42" w:rsidRDefault="00102B42"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334F44A" w14:textId="77777777" w:rsidR="00102B42" w:rsidRPr="00102B42" w:rsidRDefault="00102B42"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18CB7DE" w14:textId="77777777" w:rsidR="00102B42" w:rsidRPr="00102B42" w:rsidRDefault="00102B42"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E76723A" w14:textId="77777777" w:rsidR="00102B42" w:rsidRPr="00102B42" w:rsidRDefault="00102B42"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108E5D9" w14:textId="77777777" w:rsidR="00102B42" w:rsidRPr="00102B42" w:rsidRDefault="00102B42"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D66A5CF" w14:textId="77777777" w:rsidR="00102B42" w:rsidRPr="00102B42" w:rsidRDefault="00102B42"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AB0378A" w14:textId="6D6FE598" w:rsidR="00102B42" w:rsidRPr="008421ED" w:rsidRDefault="00102B42" w:rsidP="008421ED">
      <w:pPr>
        <w:jc w:val="both"/>
        <w:rPr>
          <w:rFonts w:ascii="Arial" w:hAnsi="Arial" w:cs="Arial"/>
          <w:color w:val="000000"/>
        </w:rPr>
      </w:pPr>
    </w:p>
    <w:p w14:paraId="7D494F1A" w14:textId="77777777" w:rsidR="00102B42" w:rsidRPr="008421ED" w:rsidRDefault="00102B42" w:rsidP="008421ED">
      <w:pPr>
        <w:jc w:val="both"/>
        <w:rPr>
          <w:rFonts w:ascii="Arial" w:hAnsi="Arial" w:cs="Arial"/>
          <w:color w:val="000000"/>
        </w:rPr>
      </w:pPr>
    </w:p>
    <w:p w14:paraId="560C1F12" w14:textId="197A6949" w:rsidR="00F178B1" w:rsidRPr="00F178B1" w:rsidRDefault="00102B42" w:rsidP="002A2ACD">
      <w:pPr>
        <w:spacing w:after="0" w:line="240" w:lineRule="auto"/>
        <w:jc w:val="both"/>
        <w:rPr>
          <w:rFonts w:ascii="Arial" w:hAnsi="Arial" w:cs="Arial"/>
          <w:b/>
        </w:rPr>
      </w:pPr>
      <w:r w:rsidRPr="002A2ACD">
        <w:rPr>
          <w:rFonts w:ascii="Arial" w:hAnsi="Arial" w:cs="Arial"/>
          <w:b/>
          <w:u w:val="single"/>
        </w:rPr>
        <w:t>Question 3 :</w:t>
      </w:r>
      <w:r w:rsidRPr="00F178B1">
        <w:rPr>
          <w:rFonts w:ascii="Arial" w:hAnsi="Arial" w:cs="Arial"/>
          <w:b/>
        </w:rPr>
        <w:t xml:space="preserve"> </w:t>
      </w:r>
      <w:r w:rsidR="00F178B1" w:rsidRPr="00F178B1">
        <w:rPr>
          <w:rFonts w:ascii="Arial" w:hAnsi="Arial" w:cs="Arial"/>
          <w:b/>
        </w:rPr>
        <w:t xml:space="preserve">Présentation de l’équipe chargée </w:t>
      </w:r>
      <w:r w:rsidR="00F178B1">
        <w:rPr>
          <w:rFonts w:ascii="Arial" w:hAnsi="Arial" w:cs="Arial"/>
          <w:b/>
        </w:rPr>
        <w:t>de la gestion des sinistres</w:t>
      </w:r>
      <w:r w:rsidR="00F178B1" w:rsidRPr="00F178B1">
        <w:rPr>
          <w:rFonts w:ascii="Arial" w:hAnsi="Arial" w:cs="Arial"/>
          <w:b/>
        </w:rPr>
        <w:t xml:space="preserve"> (</w:t>
      </w:r>
      <w:r w:rsidR="00E129BA">
        <w:rPr>
          <w:rFonts w:ascii="Arial" w:hAnsi="Arial" w:cs="Arial"/>
          <w:b/>
        </w:rPr>
        <w:t xml:space="preserve">sur </w:t>
      </w:r>
      <w:r w:rsidR="00F178B1" w:rsidRPr="00F178B1">
        <w:rPr>
          <w:rFonts w:ascii="Arial" w:hAnsi="Arial" w:cs="Arial"/>
          <w:b/>
        </w:rPr>
        <w:t>4 points)</w:t>
      </w:r>
    </w:p>
    <w:p w14:paraId="13C9C594" w14:textId="217449D5" w:rsidR="00102B42" w:rsidRDefault="00102B42" w:rsidP="002A2ACD">
      <w:pPr>
        <w:spacing w:after="0" w:line="240" w:lineRule="auto"/>
        <w:jc w:val="both"/>
        <w:rPr>
          <w:rFonts w:ascii="Arial" w:hAnsi="Arial" w:cs="Arial"/>
        </w:rPr>
      </w:pPr>
    </w:p>
    <w:p w14:paraId="3ABF76BE" w14:textId="77777777" w:rsidR="00F178B1" w:rsidRDefault="00F178B1" w:rsidP="00397B0D">
      <w:pPr>
        <w:spacing w:line="254" w:lineRule="auto"/>
        <w:jc w:val="both"/>
        <w:rPr>
          <w:rFonts w:ascii="Arial" w:hAnsi="Arial" w:cs="Arial"/>
        </w:rPr>
      </w:pPr>
      <w:r>
        <w:rPr>
          <w:rFonts w:ascii="Arial" w:hAnsi="Arial" w:cs="Arial"/>
        </w:rPr>
        <w:t xml:space="preserve">Le soumissionnaire présente : </w:t>
      </w:r>
    </w:p>
    <w:p w14:paraId="0541305F" w14:textId="17C2C840" w:rsidR="00F178B1" w:rsidRDefault="00F178B1" w:rsidP="00397B0D">
      <w:pPr>
        <w:pStyle w:val="Paragraphedeliste"/>
        <w:numPr>
          <w:ilvl w:val="0"/>
          <w:numId w:val="7"/>
        </w:numPr>
        <w:spacing w:line="254" w:lineRule="auto"/>
        <w:jc w:val="both"/>
        <w:rPr>
          <w:rFonts w:ascii="Arial" w:hAnsi="Arial" w:cs="Arial"/>
        </w:rPr>
      </w:pPr>
      <w:r w:rsidRPr="00397B0D">
        <w:rPr>
          <w:rFonts w:ascii="Arial" w:hAnsi="Arial" w:cs="Arial"/>
        </w:rPr>
        <w:t>l’équipe chargée de la gestion des sinistres</w:t>
      </w:r>
    </w:p>
    <w:p w14:paraId="72751CF8" w14:textId="77777777" w:rsidR="001F035F" w:rsidRPr="004601F9" w:rsidRDefault="001F035F" w:rsidP="001F035F">
      <w:pPr>
        <w:pStyle w:val="Paragraphedeliste"/>
        <w:numPr>
          <w:ilvl w:val="0"/>
          <w:numId w:val="7"/>
        </w:numPr>
        <w:spacing w:line="254" w:lineRule="auto"/>
        <w:jc w:val="both"/>
        <w:rPr>
          <w:rFonts w:ascii="Arial" w:hAnsi="Arial" w:cs="Arial"/>
        </w:rPr>
      </w:pPr>
      <w:r w:rsidRPr="004601F9">
        <w:rPr>
          <w:rFonts w:ascii="Arial" w:hAnsi="Arial" w:cs="Arial"/>
        </w:rPr>
        <w:t xml:space="preserve">Il fournit les CV des personnels affectés au présent marché. </w:t>
      </w:r>
    </w:p>
    <w:p w14:paraId="71B12E06" w14:textId="57B35790" w:rsidR="00F178B1" w:rsidRPr="00397B0D" w:rsidRDefault="00F178B1" w:rsidP="00397B0D">
      <w:pPr>
        <w:pStyle w:val="Paragraphedeliste"/>
        <w:numPr>
          <w:ilvl w:val="0"/>
          <w:numId w:val="7"/>
        </w:numPr>
        <w:spacing w:line="254" w:lineRule="auto"/>
        <w:jc w:val="both"/>
        <w:rPr>
          <w:rFonts w:ascii="Arial" w:hAnsi="Arial" w:cs="Arial"/>
        </w:rPr>
      </w:pPr>
      <w:r w:rsidRPr="00397B0D">
        <w:rPr>
          <w:rFonts w:ascii="Arial" w:hAnsi="Arial" w:cs="Arial"/>
        </w:rPr>
        <w:t>l’adresse mail dédiée pour déclarer un sinistre</w:t>
      </w:r>
    </w:p>
    <w:p w14:paraId="16331930" w14:textId="24F2D8C4" w:rsidR="00F178B1" w:rsidRPr="00397B0D" w:rsidRDefault="00F178B1" w:rsidP="00397B0D">
      <w:pPr>
        <w:pStyle w:val="Paragraphedeliste"/>
        <w:numPr>
          <w:ilvl w:val="0"/>
          <w:numId w:val="7"/>
        </w:numPr>
        <w:spacing w:line="254" w:lineRule="auto"/>
        <w:jc w:val="both"/>
        <w:rPr>
          <w:rFonts w:ascii="Arial" w:hAnsi="Arial" w:cs="Arial"/>
        </w:rPr>
      </w:pPr>
      <w:r w:rsidRPr="00397B0D">
        <w:rPr>
          <w:rFonts w:ascii="Arial" w:hAnsi="Arial" w:cs="Arial"/>
        </w:rPr>
        <w:t>les modalités d’échanges avec l’assuré pour suivre les sinistres et la sinistralité</w:t>
      </w:r>
    </w:p>
    <w:p w14:paraId="13729A44" w14:textId="572D0B2C" w:rsidR="003D1EB5" w:rsidRPr="00397B0D" w:rsidRDefault="003D1EB5" w:rsidP="00397B0D">
      <w:pPr>
        <w:pStyle w:val="Paragraphedeliste"/>
        <w:numPr>
          <w:ilvl w:val="0"/>
          <w:numId w:val="7"/>
        </w:numPr>
        <w:spacing w:line="254" w:lineRule="auto"/>
        <w:jc w:val="both"/>
        <w:rPr>
          <w:rFonts w:ascii="Arial" w:hAnsi="Arial" w:cs="Arial"/>
        </w:rPr>
      </w:pPr>
      <w:r w:rsidRPr="00397B0D">
        <w:rPr>
          <w:rFonts w:ascii="Arial" w:hAnsi="Arial" w:cs="Arial"/>
        </w:rPr>
        <w:t>La procédure de gestion des sinistres proposée, de bout en bout</w:t>
      </w:r>
    </w:p>
    <w:p w14:paraId="4B0A0CA4" w14:textId="77777777" w:rsidR="002A2ACD" w:rsidRPr="00102B42" w:rsidRDefault="002A2ACD" w:rsidP="00397B0D">
      <w:pPr>
        <w:spacing w:line="254" w:lineRule="auto"/>
        <w:jc w:val="both"/>
        <w:rPr>
          <w:rFonts w:ascii="Arial" w:hAnsi="Arial" w:cs="Arial"/>
        </w:rPr>
      </w:pPr>
    </w:p>
    <w:p w14:paraId="5B93DDDF"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52B39C3C"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F7D9D09"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0FE4A0C"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66B77CA"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3DF5A85"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AA08DDC"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C6F2057"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FC7B7F9" w14:textId="521D01DB" w:rsidR="00F178B1" w:rsidRPr="008421ED" w:rsidRDefault="00F178B1" w:rsidP="008421ED">
      <w:pPr>
        <w:jc w:val="both"/>
        <w:rPr>
          <w:rFonts w:ascii="Arial" w:hAnsi="Arial" w:cs="Arial"/>
          <w:color w:val="000000"/>
        </w:rPr>
      </w:pPr>
    </w:p>
    <w:p w14:paraId="4E16B1DA" w14:textId="38507B77" w:rsidR="00F178B1" w:rsidRPr="008421ED" w:rsidRDefault="00F178B1" w:rsidP="008421ED">
      <w:pPr>
        <w:jc w:val="both"/>
        <w:rPr>
          <w:rFonts w:ascii="Arial" w:hAnsi="Arial" w:cs="Arial"/>
          <w:color w:val="000000"/>
        </w:rPr>
      </w:pPr>
    </w:p>
    <w:p w14:paraId="6DFA33D8" w14:textId="4AF292D4" w:rsidR="0018531D" w:rsidRDefault="00F178B1" w:rsidP="002A2ACD">
      <w:pPr>
        <w:spacing w:after="0" w:line="240" w:lineRule="auto"/>
        <w:jc w:val="both"/>
        <w:rPr>
          <w:rFonts w:ascii="Arial" w:hAnsi="Arial" w:cs="Arial"/>
          <w:b/>
        </w:rPr>
      </w:pPr>
      <w:r w:rsidRPr="00A117AC">
        <w:rPr>
          <w:rFonts w:ascii="Arial" w:hAnsi="Arial" w:cs="Arial"/>
          <w:b/>
          <w:u w:val="single"/>
        </w:rPr>
        <w:t xml:space="preserve">Question </w:t>
      </w:r>
      <w:r w:rsidR="0018531D" w:rsidRPr="00A117AC">
        <w:rPr>
          <w:rFonts w:ascii="Arial" w:hAnsi="Arial" w:cs="Arial"/>
          <w:b/>
          <w:u w:val="single"/>
        </w:rPr>
        <w:t>4</w:t>
      </w:r>
      <w:r w:rsidR="0018531D">
        <w:rPr>
          <w:rFonts w:ascii="Arial" w:hAnsi="Arial" w:cs="Arial"/>
          <w:b/>
        </w:rPr>
        <w:t xml:space="preserve"> : </w:t>
      </w:r>
      <w:r w:rsidRPr="0018531D">
        <w:rPr>
          <w:rFonts w:ascii="Arial" w:hAnsi="Arial" w:cs="Arial"/>
          <w:b/>
        </w:rPr>
        <w:t>Présentation de l’extranet que le soumissionnaire mettra à disposition de l’Assuré</w:t>
      </w:r>
      <w:r w:rsidR="0018531D" w:rsidRPr="0018531D">
        <w:rPr>
          <w:rFonts w:ascii="Arial" w:hAnsi="Arial" w:cs="Arial"/>
          <w:b/>
        </w:rPr>
        <w:t>.</w:t>
      </w:r>
      <w:r w:rsidR="0018531D">
        <w:rPr>
          <w:rFonts w:ascii="Arial" w:hAnsi="Arial" w:cs="Arial"/>
          <w:b/>
        </w:rPr>
        <w:t xml:space="preserve"> (</w:t>
      </w:r>
      <w:r w:rsidR="00E129BA">
        <w:rPr>
          <w:rFonts w:ascii="Arial" w:hAnsi="Arial" w:cs="Arial"/>
          <w:b/>
        </w:rPr>
        <w:t xml:space="preserve">sur </w:t>
      </w:r>
      <w:r w:rsidR="0018531D">
        <w:rPr>
          <w:rFonts w:ascii="Arial" w:hAnsi="Arial" w:cs="Arial"/>
          <w:b/>
        </w:rPr>
        <w:t>2 points)</w:t>
      </w:r>
    </w:p>
    <w:p w14:paraId="55E6054D" w14:textId="3262D3A1" w:rsidR="0018531D" w:rsidRDefault="0018531D" w:rsidP="002A2ACD">
      <w:pPr>
        <w:spacing w:after="0" w:line="240" w:lineRule="auto"/>
        <w:jc w:val="both"/>
        <w:rPr>
          <w:rFonts w:ascii="Arial" w:hAnsi="Arial" w:cs="Arial"/>
        </w:rPr>
      </w:pPr>
    </w:p>
    <w:p w14:paraId="145D9737" w14:textId="29CE202B" w:rsidR="0018531D" w:rsidRDefault="0018531D" w:rsidP="00397B0D">
      <w:pPr>
        <w:spacing w:line="254" w:lineRule="auto"/>
        <w:jc w:val="both"/>
        <w:rPr>
          <w:rFonts w:ascii="Arial" w:hAnsi="Arial" w:cs="Arial"/>
        </w:rPr>
      </w:pPr>
      <w:r>
        <w:rPr>
          <w:rFonts w:ascii="Arial" w:hAnsi="Arial" w:cs="Arial"/>
        </w:rPr>
        <w:t>Le soumissionnaire précise les modalités d’accès à cet extranet (</w:t>
      </w:r>
      <w:r w:rsidRPr="00102B42">
        <w:rPr>
          <w:rFonts w:ascii="Arial" w:hAnsi="Arial" w:cs="Arial"/>
        </w:rPr>
        <w:t>compte-client en ligne</w:t>
      </w:r>
      <w:r>
        <w:rPr>
          <w:rFonts w:ascii="Arial" w:hAnsi="Arial" w:cs="Arial"/>
        </w:rPr>
        <w:t xml:space="preserve">) et </w:t>
      </w:r>
      <w:r w:rsidRPr="00102B42">
        <w:rPr>
          <w:rFonts w:ascii="Arial" w:hAnsi="Arial" w:cs="Arial"/>
        </w:rPr>
        <w:t>les services qu'il met</w:t>
      </w:r>
      <w:r>
        <w:rPr>
          <w:rFonts w:ascii="Arial" w:hAnsi="Arial" w:cs="Arial"/>
        </w:rPr>
        <w:t>tra</w:t>
      </w:r>
      <w:r w:rsidRPr="00102B42">
        <w:rPr>
          <w:rFonts w:ascii="Arial" w:hAnsi="Arial" w:cs="Arial"/>
        </w:rPr>
        <w:t xml:space="preserve"> à disposition de l'assuré (par exemple, bilan de sinistralité téléchargeable, déclaration des sinistres en ligne, modifications des assiettes de cotisations, etc.)</w:t>
      </w:r>
      <w:r>
        <w:rPr>
          <w:rFonts w:ascii="Arial" w:hAnsi="Arial" w:cs="Arial"/>
        </w:rPr>
        <w:t>.</w:t>
      </w:r>
    </w:p>
    <w:p w14:paraId="63B4EB15" w14:textId="19E2EB55" w:rsidR="0018531D" w:rsidRPr="0018531D" w:rsidRDefault="0018531D" w:rsidP="00397B0D">
      <w:pPr>
        <w:spacing w:line="254" w:lineRule="auto"/>
        <w:jc w:val="both"/>
        <w:rPr>
          <w:rFonts w:ascii="Arial" w:hAnsi="Arial" w:cs="Arial"/>
        </w:rPr>
      </w:pPr>
      <w:r>
        <w:rPr>
          <w:rFonts w:ascii="Arial" w:hAnsi="Arial" w:cs="Arial"/>
        </w:rPr>
        <w:t>Si le soumissionnaire ne dispose pas d’un extranet à mettre à disposition de l’assuré, il renseigne « service non disponible ».</w:t>
      </w:r>
    </w:p>
    <w:p w14:paraId="1A09524C" w14:textId="5C8866B9" w:rsidR="002A2ACD" w:rsidRPr="008421ED" w:rsidRDefault="002A2ACD" w:rsidP="008421ED">
      <w:pPr>
        <w:jc w:val="both"/>
        <w:rPr>
          <w:rFonts w:ascii="Arial" w:hAnsi="Arial" w:cs="Arial"/>
          <w:color w:val="000000"/>
        </w:rPr>
      </w:pPr>
    </w:p>
    <w:p w14:paraId="77D9A025" w14:textId="77777777" w:rsidR="008421ED" w:rsidRPr="008421ED" w:rsidRDefault="008421ED" w:rsidP="008421ED">
      <w:pPr>
        <w:jc w:val="both"/>
        <w:rPr>
          <w:rFonts w:ascii="Arial" w:hAnsi="Arial" w:cs="Arial"/>
          <w:color w:val="000000"/>
        </w:rPr>
      </w:pPr>
    </w:p>
    <w:p w14:paraId="72A6EE6B"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091583A6"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96825B0"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B7A951F"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8B7AB57"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93503B7"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1DC7EE4"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2FCAA9A" w14:textId="77777777" w:rsidR="002A2ACD" w:rsidRPr="00102B42" w:rsidRDefault="002A2ACD"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201B36B" w14:textId="646D15A9" w:rsidR="002A2ACD" w:rsidRPr="008421ED" w:rsidRDefault="002A2ACD" w:rsidP="008421ED">
      <w:pPr>
        <w:jc w:val="both"/>
        <w:rPr>
          <w:rFonts w:ascii="Arial" w:hAnsi="Arial" w:cs="Arial"/>
          <w:color w:val="000000"/>
        </w:rPr>
      </w:pPr>
    </w:p>
    <w:p w14:paraId="47E4D640" w14:textId="77777777" w:rsidR="00C40BEB" w:rsidRPr="008421ED" w:rsidRDefault="00C40BEB" w:rsidP="008421ED">
      <w:pPr>
        <w:jc w:val="both"/>
        <w:rPr>
          <w:rFonts w:ascii="Arial" w:hAnsi="Arial" w:cs="Arial"/>
          <w:color w:val="000000"/>
        </w:rPr>
      </w:pPr>
    </w:p>
    <w:p w14:paraId="657D80DA" w14:textId="6813267A" w:rsidR="0005726A" w:rsidRPr="0005726A" w:rsidRDefault="0005726A" w:rsidP="00011E6A">
      <w:pPr>
        <w:pStyle w:val="AnnexeTitre3"/>
      </w:pPr>
      <w:bookmarkStart w:id="14" w:name="_Toc201659552"/>
      <w:bookmarkStart w:id="15" w:name="_Toc201659863"/>
      <w:bookmarkStart w:id="16" w:name="_Toc202175184"/>
      <w:r>
        <w:t>Les délais</w:t>
      </w:r>
      <w:r w:rsidR="00E129BA">
        <w:t xml:space="preserve"> (sur 5 points)</w:t>
      </w:r>
      <w:bookmarkEnd w:id="14"/>
      <w:bookmarkEnd w:id="15"/>
      <w:bookmarkEnd w:id="16"/>
    </w:p>
    <w:p w14:paraId="17ADAD79" w14:textId="1D17D5F9" w:rsidR="002A2ACD" w:rsidRDefault="002A2ACD" w:rsidP="002A2ACD">
      <w:pPr>
        <w:spacing w:after="0" w:line="240" w:lineRule="auto"/>
        <w:jc w:val="both"/>
        <w:rPr>
          <w:rFonts w:ascii="Arial" w:hAnsi="Arial" w:cs="Arial"/>
        </w:rPr>
      </w:pPr>
    </w:p>
    <w:p w14:paraId="30BF4973" w14:textId="261FCB22" w:rsidR="002A2ACD" w:rsidRDefault="002A2ACD" w:rsidP="002A2ACD">
      <w:pPr>
        <w:spacing w:after="0" w:line="240" w:lineRule="auto"/>
        <w:jc w:val="both"/>
        <w:rPr>
          <w:rFonts w:ascii="Arial" w:hAnsi="Arial" w:cs="Arial"/>
          <w:b/>
        </w:rPr>
      </w:pPr>
      <w:r w:rsidRPr="00A117AC">
        <w:rPr>
          <w:rFonts w:ascii="Arial" w:hAnsi="Arial" w:cs="Arial"/>
          <w:b/>
          <w:u w:val="single"/>
        </w:rPr>
        <w:t>Question 5</w:t>
      </w:r>
      <w:r>
        <w:rPr>
          <w:rFonts w:ascii="Arial" w:hAnsi="Arial" w:cs="Arial"/>
          <w:b/>
        </w:rPr>
        <w:t xml:space="preserve"> : </w:t>
      </w:r>
      <w:r w:rsidR="00612051">
        <w:rPr>
          <w:rFonts w:ascii="Arial" w:hAnsi="Arial" w:cs="Arial"/>
          <w:b/>
        </w:rPr>
        <w:t xml:space="preserve">Le soumissionnaire indique </w:t>
      </w:r>
      <w:r w:rsidR="00FF0643">
        <w:rPr>
          <w:rFonts w:ascii="Arial" w:hAnsi="Arial" w:cs="Arial"/>
          <w:b/>
        </w:rPr>
        <w:t>son</w:t>
      </w:r>
      <w:r w:rsidR="00612051">
        <w:rPr>
          <w:rFonts w:ascii="Arial" w:hAnsi="Arial" w:cs="Arial"/>
          <w:b/>
        </w:rPr>
        <w:t xml:space="preserve"> d</w:t>
      </w:r>
      <w:r w:rsidR="00612051" w:rsidRPr="00612051">
        <w:rPr>
          <w:rFonts w:ascii="Arial" w:hAnsi="Arial" w:cs="Arial"/>
          <w:b/>
        </w:rPr>
        <w:t>élai maximal pour envoyer les bilans de sinistralité suite à demande de l'assuré</w:t>
      </w:r>
      <w:r w:rsidR="00612051">
        <w:rPr>
          <w:rFonts w:ascii="Arial" w:hAnsi="Arial" w:cs="Arial"/>
          <w:b/>
        </w:rPr>
        <w:t>.</w:t>
      </w:r>
      <w:r w:rsidR="00612051" w:rsidRPr="00612051">
        <w:rPr>
          <w:rFonts w:ascii="Arial" w:hAnsi="Arial" w:cs="Arial"/>
          <w:b/>
        </w:rPr>
        <w:t xml:space="preserve"> (</w:t>
      </w:r>
      <w:r w:rsidR="00E129BA">
        <w:rPr>
          <w:rFonts w:ascii="Arial" w:hAnsi="Arial" w:cs="Arial"/>
          <w:b/>
        </w:rPr>
        <w:t xml:space="preserve">sur </w:t>
      </w:r>
      <w:r w:rsidR="00612051" w:rsidRPr="00612051">
        <w:rPr>
          <w:rFonts w:ascii="Arial" w:hAnsi="Arial" w:cs="Arial"/>
          <w:b/>
        </w:rPr>
        <w:t>1 point)</w:t>
      </w:r>
    </w:p>
    <w:p w14:paraId="7D18D6C9" w14:textId="77777777" w:rsidR="00C40BEB" w:rsidRPr="00102B42" w:rsidRDefault="00C40BEB" w:rsidP="00C40BEB">
      <w:pPr>
        <w:spacing w:after="0" w:line="240" w:lineRule="auto"/>
        <w:jc w:val="both"/>
        <w:rPr>
          <w:rFonts w:ascii="Arial" w:hAnsi="Arial" w:cs="Arial"/>
        </w:rPr>
      </w:pPr>
    </w:p>
    <w:p w14:paraId="3CF4DAF9" w14:textId="77777777" w:rsidR="00C40BEB" w:rsidRPr="00102B42" w:rsidRDefault="00C40BEB" w:rsidP="00C40BE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18816956" w14:textId="77777777" w:rsidR="00C40BEB" w:rsidRPr="00102B42" w:rsidRDefault="00C40BEB" w:rsidP="00C40BE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7B2CAC8" w14:textId="77777777" w:rsidR="00C40BEB" w:rsidRPr="00102B42" w:rsidRDefault="00C40BEB" w:rsidP="00C40BE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11A1985" w14:textId="77777777" w:rsidR="00C40BEB" w:rsidRPr="00102B42" w:rsidRDefault="00C40BEB" w:rsidP="00C40BE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151EC5E" w14:textId="77777777" w:rsidR="00C40BEB" w:rsidRPr="00102B42" w:rsidRDefault="00C40BEB" w:rsidP="00C40BE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EE59EF2" w14:textId="77777777" w:rsidR="00C40BEB" w:rsidRPr="00102B42" w:rsidRDefault="00C40BEB" w:rsidP="00C40BE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A0FB116" w14:textId="77777777" w:rsidR="00C40BEB" w:rsidRPr="00102B42" w:rsidRDefault="00C40BEB" w:rsidP="00C40BE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709668B" w14:textId="77777777" w:rsidR="00C40BEB" w:rsidRPr="00102B42" w:rsidRDefault="00C40BEB" w:rsidP="00C40BEB">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EAFBC43" w14:textId="2B1DA878" w:rsidR="00C40BEB" w:rsidRPr="008421ED" w:rsidRDefault="00C40BEB" w:rsidP="008421ED">
      <w:pPr>
        <w:jc w:val="both"/>
        <w:rPr>
          <w:rFonts w:ascii="Arial" w:hAnsi="Arial" w:cs="Arial"/>
          <w:color w:val="000000"/>
        </w:rPr>
      </w:pPr>
    </w:p>
    <w:p w14:paraId="0F241706" w14:textId="1B161FA0" w:rsidR="00A117AC" w:rsidRPr="008421ED" w:rsidRDefault="00A117AC" w:rsidP="008421ED">
      <w:pPr>
        <w:jc w:val="both"/>
        <w:rPr>
          <w:rFonts w:ascii="Arial" w:hAnsi="Arial" w:cs="Arial"/>
          <w:color w:val="000000"/>
        </w:rPr>
      </w:pPr>
    </w:p>
    <w:p w14:paraId="547ED7C5" w14:textId="0F142F30" w:rsidR="00A117AC" w:rsidRPr="00A117AC" w:rsidRDefault="00A117AC" w:rsidP="00A117AC">
      <w:pPr>
        <w:spacing w:after="0" w:line="240" w:lineRule="auto"/>
        <w:jc w:val="both"/>
        <w:rPr>
          <w:rFonts w:ascii="Arial" w:hAnsi="Arial" w:cs="Arial"/>
          <w:b/>
        </w:rPr>
      </w:pPr>
      <w:r w:rsidRPr="00A117AC">
        <w:rPr>
          <w:rFonts w:ascii="Arial" w:hAnsi="Arial" w:cs="Arial"/>
          <w:b/>
          <w:u w:val="single"/>
        </w:rPr>
        <w:t>Question 6</w:t>
      </w:r>
      <w:r w:rsidRPr="00A117AC">
        <w:rPr>
          <w:rFonts w:ascii="Arial" w:hAnsi="Arial" w:cs="Arial"/>
          <w:b/>
        </w:rPr>
        <w:t xml:space="preserve"> : Le soumissionnaire indique son délai maximal pour l’indemnisation / le remboursement suite à sinistre, à compter de la réception des éléments justificatifs / </w:t>
      </w:r>
      <w:r>
        <w:rPr>
          <w:rFonts w:ascii="Arial" w:hAnsi="Arial" w:cs="Arial"/>
          <w:b/>
        </w:rPr>
        <w:t xml:space="preserve">le </w:t>
      </w:r>
      <w:r w:rsidRPr="00A117AC">
        <w:rPr>
          <w:rFonts w:ascii="Arial" w:hAnsi="Arial" w:cs="Arial"/>
          <w:b/>
        </w:rPr>
        <w:t>dossier complet de la part de l’assuré</w:t>
      </w:r>
      <w:r w:rsidR="00E129BA">
        <w:rPr>
          <w:rFonts w:ascii="Arial" w:hAnsi="Arial" w:cs="Arial"/>
          <w:b/>
        </w:rPr>
        <w:t>.</w:t>
      </w:r>
      <w:r w:rsidRPr="00A117AC">
        <w:rPr>
          <w:rFonts w:ascii="Arial" w:hAnsi="Arial" w:cs="Arial"/>
          <w:b/>
        </w:rPr>
        <w:t xml:space="preserve"> (</w:t>
      </w:r>
      <w:r w:rsidR="00E129BA">
        <w:rPr>
          <w:rFonts w:ascii="Arial" w:hAnsi="Arial" w:cs="Arial"/>
          <w:b/>
        </w:rPr>
        <w:t xml:space="preserve">sur </w:t>
      </w:r>
      <w:r w:rsidRPr="00A117AC">
        <w:rPr>
          <w:rFonts w:ascii="Arial" w:hAnsi="Arial" w:cs="Arial"/>
          <w:b/>
        </w:rPr>
        <w:t>1 point)</w:t>
      </w:r>
    </w:p>
    <w:p w14:paraId="1BE5F304" w14:textId="77777777" w:rsidR="00A117AC" w:rsidRPr="00102B42" w:rsidRDefault="00A117AC" w:rsidP="00A117AC">
      <w:pPr>
        <w:spacing w:after="0" w:line="240" w:lineRule="auto"/>
        <w:jc w:val="both"/>
        <w:rPr>
          <w:rFonts w:ascii="Arial" w:hAnsi="Arial" w:cs="Arial"/>
        </w:rPr>
      </w:pPr>
    </w:p>
    <w:p w14:paraId="5FA89B0C"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6250F6D8"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71AB45A"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685D283"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6E9C20F"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0C68475"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AD4292A"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83BEDA0"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E17E3E6" w14:textId="77777777" w:rsidR="00A117AC" w:rsidRPr="008421ED" w:rsidRDefault="00A117AC" w:rsidP="008421ED">
      <w:pPr>
        <w:jc w:val="both"/>
        <w:rPr>
          <w:rFonts w:ascii="Arial" w:hAnsi="Arial" w:cs="Arial"/>
          <w:color w:val="000000"/>
        </w:rPr>
      </w:pPr>
    </w:p>
    <w:p w14:paraId="050BA5CC" w14:textId="77777777" w:rsidR="00A117AC" w:rsidRPr="008421ED" w:rsidRDefault="00A117AC" w:rsidP="008421ED">
      <w:pPr>
        <w:jc w:val="both"/>
        <w:rPr>
          <w:rFonts w:ascii="Arial" w:hAnsi="Arial" w:cs="Arial"/>
          <w:color w:val="000000"/>
        </w:rPr>
      </w:pPr>
    </w:p>
    <w:p w14:paraId="2BD4D62B" w14:textId="36C13908" w:rsidR="00C40BEB" w:rsidRPr="00A117AC" w:rsidRDefault="00C40BEB" w:rsidP="00C40BEB">
      <w:pPr>
        <w:spacing w:after="0" w:line="240" w:lineRule="auto"/>
        <w:jc w:val="both"/>
        <w:rPr>
          <w:rFonts w:ascii="Arial" w:hAnsi="Arial" w:cs="Arial"/>
          <w:b/>
        </w:rPr>
      </w:pPr>
      <w:r w:rsidRPr="00A117AC">
        <w:rPr>
          <w:rFonts w:ascii="Arial" w:hAnsi="Arial" w:cs="Arial"/>
          <w:b/>
          <w:u w:val="single"/>
        </w:rPr>
        <w:t xml:space="preserve">Question </w:t>
      </w:r>
      <w:r w:rsidR="00A117AC" w:rsidRPr="00A117AC">
        <w:rPr>
          <w:rFonts w:ascii="Arial" w:hAnsi="Arial" w:cs="Arial"/>
          <w:b/>
          <w:u w:val="single"/>
        </w:rPr>
        <w:t>7</w:t>
      </w:r>
      <w:r w:rsidRPr="00A117AC">
        <w:rPr>
          <w:rFonts w:ascii="Arial" w:hAnsi="Arial" w:cs="Arial"/>
          <w:b/>
        </w:rPr>
        <w:t xml:space="preserve"> : Le soumissionnaire indique </w:t>
      </w:r>
      <w:r w:rsidR="00FF0643" w:rsidRPr="00A117AC">
        <w:rPr>
          <w:rFonts w:ascii="Arial" w:hAnsi="Arial" w:cs="Arial"/>
          <w:b/>
        </w:rPr>
        <w:t>son</w:t>
      </w:r>
      <w:r w:rsidRPr="00A117AC">
        <w:rPr>
          <w:rFonts w:ascii="Arial" w:hAnsi="Arial" w:cs="Arial"/>
          <w:b/>
        </w:rPr>
        <w:t xml:space="preserve"> délai </w:t>
      </w:r>
      <w:r w:rsidR="00FF0643" w:rsidRPr="00A117AC">
        <w:rPr>
          <w:rFonts w:ascii="Arial" w:hAnsi="Arial" w:cs="Arial"/>
          <w:b/>
        </w:rPr>
        <w:t>maximal pour intervenir auprès de l’assuré en cas de sinistre majeur (</w:t>
      </w:r>
      <w:r w:rsidR="0002069A" w:rsidRPr="00A117AC">
        <w:rPr>
          <w:rFonts w:ascii="Arial" w:hAnsi="Arial" w:cs="Arial"/>
          <w:b/>
        </w:rPr>
        <w:t>déplacement</w:t>
      </w:r>
      <w:r w:rsidR="00FF0643" w:rsidRPr="00A117AC">
        <w:rPr>
          <w:rFonts w:ascii="Arial" w:hAnsi="Arial" w:cs="Arial"/>
          <w:b/>
        </w:rPr>
        <w:t xml:space="preserve"> dans les locaux de l’assuré pour l’accompagner</w:t>
      </w:r>
      <w:r w:rsidR="00A117AC" w:rsidRPr="00A117AC">
        <w:rPr>
          <w:rFonts w:ascii="Arial" w:hAnsi="Arial" w:cs="Arial"/>
          <w:b/>
        </w:rPr>
        <w:t>, ou déplacement sur le site du sinistre</w:t>
      </w:r>
      <w:r w:rsidR="00FF0643" w:rsidRPr="00A117AC">
        <w:rPr>
          <w:rFonts w:ascii="Arial" w:hAnsi="Arial" w:cs="Arial"/>
          <w:b/>
        </w:rPr>
        <w:t>)</w:t>
      </w:r>
      <w:r w:rsidR="00A117AC">
        <w:rPr>
          <w:rFonts w:ascii="Arial" w:hAnsi="Arial" w:cs="Arial"/>
          <w:b/>
        </w:rPr>
        <w:t xml:space="preserve"> (</w:t>
      </w:r>
      <w:r w:rsidR="00E129BA">
        <w:rPr>
          <w:rFonts w:ascii="Arial" w:hAnsi="Arial" w:cs="Arial"/>
          <w:b/>
        </w:rPr>
        <w:t xml:space="preserve">sur </w:t>
      </w:r>
      <w:r w:rsidR="00A117AC">
        <w:rPr>
          <w:rFonts w:ascii="Arial" w:hAnsi="Arial" w:cs="Arial"/>
          <w:b/>
        </w:rPr>
        <w:t>1 point)</w:t>
      </w:r>
    </w:p>
    <w:p w14:paraId="3696FFBA" w14:textId="77777777" w:rsidR="00A117AC" w:rsidRPr="00102B42" w:rsidRDefault="00A117AC" w:rsidP="00A117AC">
      <w:pPr>
        <w:spacing w:after="0" w:line="240" w:lineRule="auto"/>
        <w:jc w:val="both"/>
        <w:rPr>
          <w:rFonts w:ascii="Arial" w:hAnsi="Arial" w:cs="Arial"/>
        </w:rPr>
      </w:pPr>
    </w:p>
    <w:p w14:paraId="59DD58BD"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1BA22028"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5B85BAC"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CA1B7B6"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311C656"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BF2CFF2"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D2056AC"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CA9E392"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C8C1ED8" w14:textId="667C089C" w:rsidR="00A117AC" w:rsidRDefault="00A117AC" w:rsidP="008421ED">
      <w:pPr>
        <w:jc w:val="both"/>
        <w:rPr>
          <w:rFonts w:ascii="Arial" w:hAnsi="Arial" w:cs="Arial"/>
        </w:rPr>
      </w:pPr>
    </w:p>
    <w:p w14:paraId="3F6338D7" w14:textId="77777777" w:rsidR="008421ED" w:rsidRDefault="008421ED" w:rsidP="008421ED">
      <w:pPr>
        <w:jc w:val="both"/>
        <w:rPr>
          <w:rFonts w:ascii="Arial" w:hAnsi="Arial" w:cs="Arial"/>
        </w:rPr>
      </w:pPr>
    </w:p>
    <w:p w14:paraId="5B46688D" w14:textId="567FF372" w:rsidR="00A117AC" w:rsidRPr="00A117AC" w:rsidRDefault="00A117AC" w:rsidP="00C40BEB">
      <w:pPr>
        <w:spacing w:after="0" w:line="240" w:lineRule="auto"/>
        <w:jc w:val="both"/>
        <w:rPr>
          <w:rFonts w:ascii="Arial" w:hAnsi="Arial" w:cs="Arial"/>
          <w:b/>
        </w:rPr>
      </w:pPr>
      <w:r w:rsidRPr="00A117AC">
        <w:rPr>
          <w:rFonts w:ascii="Arial" w:hAnsi="Arial" w:cs="Arial"/>
          <w:b/>
          <w:u w:val="single"/>
        </w:rPr>
        <w:t>Question 8</w:t>
      </w:r>
      <w:r w:rsidRPr="00A117AC">
        <w:rPr>
          <w:rFonts w:ascii="Arial" w:hAnsi="Arial" w:cs="Arial"/>
          <w:b/>
        </w:rPr>
        <w:t> : Le soumissionnaire indique le délai maximal pour dépêcher un expert sur le lieu du sinistre. Il précise le montant du sinistre à partir duquel un expert est missionné. (</w:t>
      </w:r>
      <w:r w:rsidR="00E129BA">
        <w:rPr>
          <w:rFonts w:ascii="Arial" w:hAnsi="Arial" w:cs="Arial"/>
          <w:b/>
        </w:rPr>
        <w:t xml:space="preserve">sur </w:t>
      </w:r>
      <w:r w:rsidRPr="00A117AC">
        <w:rPr>
          <w:rFonts w:ascii="Arial" w:hAnsi="Arial" w:cs="Arial"/>
          <w:b/>
        </w:rPr>
        <w:t>2 points)</w:t>
      </w:r>
    </w:p>
    <w:p w14:paraId="7E677ECF" w14:textId="63B98B3C" w:rsidR="00654D13" w:rsidRDefault="00654D13" w:rsidP="002A2ACD">
      <w:pPr>
        <w:spacing w:after="0" w:line="240" w:lineRule="auto"/>
        <w:contextualSpacing/>
        <w:jc w:val="both"/>
        <w:rPr>
          <w:rFonts w:ascii="Arial" w:hAnsi="Arial" w:cs="Arial"/>
        </w:rPr>
      </w:pPr>
    </w:p>
    <w:p w14:paraId="02F23555"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20F4B7F3"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741B65A"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EFD79B4"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D32D485"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20FBBE5"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0A82845"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E1D9E02" w14:textId="77777777" w:rsidR="00A117AC" w:rsidRPr="00102B42" w:rsidRDefault="00A117AC" w:rsidP="00A117AC">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01F5A9B" w14:textId="58320850" w:rsidR="00A117AC" w:rsidRDefault="00A117AC" w:rsidP="002306A5">
      <w:pPr>
        <w:jc w:val="both"/>
        <w:rPr>
          <w:rFonts w:ascii="Arial" w:hAnsi="Arial" w:cs="Arial"/>
        </w:rPr>
      </w:pPr>
    </w:p>
    <w:p w14:paraId="1275DBE7" w14:textId="07FFC2D9" w:rsidR="002306A5" w:rsidRDefault="002306A5" w:rsidP="002306A5">
      <w:pPr>
        <w:jc w:val="both"/>
        <w:rPr>
          <w:rFonts w:ascii="Arial" w:hAnsi="Arial" w:cs="Arial"/>
        </w:rPr>
      </w:pPr>
    </w:p>
    <w:p w14:paraId="064FEFDC" w14:textId="5FB4A50A" w:rsidR="002306A5" w:rsidRPr="0005726A" w:rsidRDefault="002306A5" w:rsidP="00011E6A">
      <w:pPr>
        <w:pStyle w:val="AnnexeTitre3"/>
      </w:pPr>
      <w:bookmarkStart w:id="17" w:name="_Toc202175185"/>
      <w:r>
        <w:t>Mode de calcul des primes (pas de note sur ce point)</w:t>
      </w:r>
      <w:bookmarkEnd w:id="17"/>
    </w:p>
    <w:p w14:paraId="79E2A139" w14:textId="77777777" w:rsidR="002306A5" w:rsidRPr="00102B42" w:rsidRDefault="002306A5" w:rsidP="002306A5">
      <w:pPr>
        <w:jc w:val="both"/>
        <w:rPr>
          <w:rFonts w:ascii="Arial" w:hAnsi="Arial" w:cs="Arial"/>
        </w:rPr>
      </w:pPr>
    </w:p>
    <w:p w14:paraId="61B83191" w14:textId="5FBD51C0" w:rsidR="002306A5" w:rsidRDefault="002306A5" w:rsidP="002306A5">
      <w:pPr>
        <w:spacing w:after="0" w:line="240" w:lineRule="auto"/>
        <w:jc w:val="both"/>
        <w:rPr>
          <w:rFonts w:ascii="Arial" w:hAnsi="Arial" w:cs="Arial"/>
          <w:b/>
        </w:rPr>
      </w:pPr>
      <w:r w:rsidRPr="00A117AC">
        <w:rPr>
          <w:rFonts w:ascii="Arial" w:hAnsi="Arial" w:cs="Arial"/>
          <w:b/>
          <w:u w:val="single"/>
        </w:rPr>
        <w:t xml:space="preserve">Question </w:t>
      </w:r>
      <w:r>
        <w:rPr>
          <w:rFonts w:ascii="Arial" w:hAnsi="Arial" w:cs="Arial"/>
          <w:b/>
          <w:u w:val="single"/>
        </w:rPr>
        <w:t>9</w:t>
      </w:r>
      <w:r w:rsidRPr="00A117AC">
        <w:rPr>
          <w:rFonts w:ascii="Arial" w:hAnsi="Arial" w:cs="Arial"/>
          <w:b/>
        </w:rPr>
        <w:t xml:space="preserve"> : Le soumissionnaire indique </w:t>
      </w:r>
      <w:r w:rsidR="0040332A">
        <w:rPr>
          <w:rFonts w:ascii="Arial" w:hAnsi="Arial" w:cs="Arial"/>
          <w:b/>
        </w:rPr>
        <w:t>sa définition</w:t>
      </w:r>
      <w:bookmarkStart w:id="18" w:name="_GoBack"/>
      <w:bookmarkEnd w:id="18"/>
      <w:r>
        <w:rPr>
          <w:rFonts w:ascii="Arial" w:hAnsi="Arial" w:cs="Arial"/>
          <w:b/>
        </w:rPr>
        <w:t xml:space="preserve"> du </w:t>
      </w:r>
      <w:r w:rsidR="002F6891">
        <w:rPr>
          <w:rFonts w:ascii="Arial" w:hAnsi="Arial" w:cs="Arial"/>
          <w:b/>
        </w:rPr>
        <w:t xml:space="preserve">rapport </w:t>
      </w:r>
      <w:r w:rsidR="00843433">
        <w:rPr>
          <w:rFonts w:ascii="Arial" w:hAnsi="Arial" w:cs="Arial"/>
          <w:b/>
        </w:rPr>
        <w:t>« </w:t>
      </w:r>
      <w:r>
        <w:rPr>
          <w:rFonts w:ascii="Arial" w:hAnsi="Arial" w:cs="Arial"/>
          <w:b/>
        </w:rPr>
        <w:t>sinistre sur prime</w:t>
      </w:r>
      <w:r w:rsidR="00843433">
        <w:rPr>
          <w:rFonts w:ascii="Arial" w:hAnsi="Arial" w:cs="Arial"/>
          <w:b/>
        </w:rPr>
        <w:t> »</w:t>
      </w:r>
      <w:r>
        <w:rPr>
          <w:rFonts w:ascii="Arial" w:hAnsi="Arial" w:cs="Arial"/>
          <w:b/>
        </w:rPr>
        <w:t xml:space="preserve">, pour l’assurance Responsabilité civile et contractuelle et l’assurance ad valorem au regard des éléments fournis dans le présent dossier de consultation des entreprises. </w:t>
      </w:r>
    </w:p>
    <w:p w14:paraId="35B2652B" w14:textId="34837D8F" w:rsidR="00843433" w:rsidRPr="00A117AC" w:rsidRDefault="00843433" w:rsidP="002306A5">
      <w:pPr>
        <w:spacing w:after="0" w:line="240" w:lineRule="auto"/>
        <w:jc w:val="both"/>
        <w:rPr>
          <w:rFonts w:ascii="Arial" w:hAnsi="Arial" w:cs="Arial"/>
          <w:b/>
        </w:rPr>
      </w:pPr>
      <w:r>
        <w:rPr>
          <w:rFonts w:ascii="Arial" w:hAnsi="Arial" w:cs="Arial"/>
          <w:b/>
        </w:rPr>
        <w:t xml:space="preserve">Le soumissionnaire s’engage à fournir ce / ces </w:t>
      </w:r>
      <w:r w:rsidR="002F6891">
        <w:rPr>
          <w:rFonts w:ascii="Arial" w:hAnsi="Arial" w:cs="Arial"/>
          <w:b/>
        </w:rPr>
        <w:t>rapport</w:t>
      </w:r>
      <w:r>
        <w:rPr>
          <w:rFonts w:ascii="Arial" w:hAnsi="Arial" w:cs="Arial"/>
          <w:b/>
        </w:rPr>
        <w:t>(s) chaque année.</w:t>
      </w:r>
    </w:p>
    <w:p w14:paraId="72526A34" w14:textId="781FB893" w:rsidR="002306A5" w:rsidRDefault="002306A5" w:rsidP="002306A5">
      <w:pPr>
        <w:spacing w:after="0" w:line="240" w:lineRule="auto"/>
        <w:contextualSpacing/>
        <w:jc w:val="both"/>
        <w:rPr>
          <w:rFonts w:ascii="Arial" w:hAnsi="Arial" w:cs="Arial"/>
        </w:rPr>
      </w:pPr>
    </w:p>
    <w:p w14:paraId="73F8E093" w14:textId="77777777" w:rsidR="002306A5" w:rsidRDefault="002306A5" w:rsidP="002306A5">
      <w:pPr>
        <w:spacing w:after="0" w:line="240" w:lineRule="auto"/>
        <w:contextualSpacing/>
        <w:jc w:val="both"/>
        <w:rPr>
          <w:rFonts w:ascii="Arial" w:hAnsi="Arial" w:cs="Arial"/>
        </w:rPr>
      </w:pPr>
    </w:p>
    <w:p w14:paraId="5EC1479F" w14:textId="77777777" w:rsidR="002306A5" w:rsidRPr="00102B42" w:rsidRDefault="002306A5" w:rsidP="002306A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37E58CFB" w14:textId="77777777" w:rsidR="002306A5" w:rsidRPr="00102B42" w:rsidRDefault="002306A5" w:rsidP="002306A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C5E5A70" w14:textId="77777777" w:rsidR="002306A5" w:rsidRPr="00102B42" w:rsidRDefault="002306A5" w:rsidP="002306A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AC0720C" w14:textId="77777777" w:rsidR="002306A5" w:rsidRPr="00102B42" w:rsidRDefault="002306A5" w:rsidP="002306A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3E41DD6" w14:textId="77777777" w:rsidR="002306A5" w:rsidRPr="00102B42" w:rsidRDefault="002306A5" w:rsidP="002306A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1596EA9" w14:textId="77777777" w:rsidR="002306A5" w:rsidRPr="00102B42" w:rsidRDefault="002306A5" w:rsidP="002306A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EF73405" w14:textId="77777777" w:rsidR="002306A5" w:rsidRPr="00102B42" w:rsidRDefault="002306A5" w:rsidP="002306A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C936993" w14:textId="77777777" w:rsidR="002306A5" w:rsidRPr="00102B42" w:rsidRDefault="002306A5" w:rsidP="002306A5">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44547EA" w14:textId="779B677D" w:rsidR="006648FB" w:rsidRPr="001F035F" w:rsidRDefault="006648FB" w:rsidP="002A2ACD">
      <w:pPr>
        <w:jc w:val="both"/>
        <w:rPr>
          <w:rFonts w:ascii="Arial" w:hAnsi="Arial" w:cs="Arial"/>
        </w:rPr>
      </w:pPr>
    </w:p>
    <w:p w14:paraId="2129A7A1" w14:textId="77777777" w:rsidR="002F6891" w:rsidRDefault="001F035F" w:rsidP="002A2ACD">
      <w:pPr>
        <w:jc w:val="both"/>
        <w:rPr>
          <w:rFonts w:ascii="Arial" w:hAnsi="Arial" w:cs="Arial"/>
        </w:rPr>
      </w:pPr>
      <w:r w:rsidRPr="001F035F">
        <w:rPr>
          <w:rFonts w:ascii="Arial" w:hAnsi="Arial" w:cs="Arial"/>
        </w:rPr>
        <w:t xml:space="preserve">Le candidat peut compléter </w:t>
      </w:r>
      <w:r>
        <w:rPr>
          <w:rFonts w:ascii="Arial" w:hAnsi="Arial" w:cs="Arial"/>
        </w:rPr>
        <w:t>ses réponses par tout élément</w:t>
      </w:r>
      <w:r w:rsidRPr="001F035F">
        <w:rPr>
          <w:rFonts w:ascii="Arial" w:hAnsi="Arial" w:cs="Arial"/>
        </w:rPr>
        <w:t xml:space="preserve"> qu’il souhaite porter à la connaissance du Pouvoir Adjudicateur (plaquette, adresse de son site internet, captures d’écran de la plateforme de déclaration et de gestion des sinistres, etc…)</w:t>
      </w:r>
      <w:r w:rsidR="002F6891">
        <w:rPr>
          <w:rFonts w:ascii="Arial" w:hAnsi="Arial" w:cs="Arial"/>
        </w:rPr>
        <w:t xml:space="preserve">. </w:t>
      </w:r>
    </w:p>
    <w:p w14:paraId="1FDE1874" w14:textId="7661CE06" w:rsidR="001F035F" w:rsidRPr="001F035F" w:rsidRDefault="002F6891" w:rsidP="002A2ACD">
      <w:pPr>
        <w:jc w:val="both"/>
        <w:rPr>
          <w:rFonts w:ascii="Arial" w:hAnsi="Arial" w:cs="Arial"/>
        </w:rPr>
      </w:pPr>
      <w:r>
        <w:rPr>
          <w:rFonts w:ascii="Arial" w:hAnsi="Arial" w:cs="Arial"/>
        </w:rPr>
        <w:t>Il liste les documents fournis au § « INFORMATIONS COMPLEMENTAIRES » à la fin du présent CRT.</w:t>
      </w:r>
    </w:p>
    <w:p w14:paraId="5D0D490C" w14:textId="77777777" w:rsidR="002306A5" w:rsidRPr="001F035F" w:rsidRDefault="002306A5" w:rsidP="002A2ACD">
      <w:pPr>
        <w:jc w:val="both"/>
        <w:rPr>
          <w:rFonts w:ascii="Arial" w:hAnsi="Arial" w:cs="Arial"/>
        </w:rPr>
      </w:pPr>
    </w:p>
    <w:p w14:paraId="0C359A3A" w14:textId="3C0D4026" w:rsidR="004B669A" w:rsidRPr="00102B42" w:rsidRDefault="004B669A" w:rsidP="002A2ACD">
      <w:pPr>
        <w:jc w:val="both"/>
        <w:rPr>
          <w:rFonts w:ascii="Arial" w:hAnsi="Arial" w:cs="Arial"/>
          <w:lang w:eastAsia="fr-FR"/>
        </w:rPr>
      </w:pPr>
      <w:r w:rsidRPr="00102B42">
        <w:rPr>
          <w:rFonts w:ascii="Arial" w:hAnsi="Arial" w:cs="Arial"/>
          <w:lang w:eastAsia="fr-FR"/>
        </w:rPr>
        <w:br w:type="page"/>
      </w:r>
    </w:p>
    <w:p w14:paraId="25B4527A" w14:textId="76837DA4" w:rsidR="001E0436" w:rsidRPr="002B0F3A" w:rsidRDefault="0013064A" w:rsidP="002B0F3A">
      <w:pPr>
        <w:pStyle w:val="Annexetitre1"/>
      </w:pPr>
      <w:bookmarkStart w:id="19" w:name="_Toc202175186"/>
      <w:bookmarkStart w:id="20" w:name="_Toc201659553"/>
      <w:bookmarkStart w:id="21" w:name="_Toc201659864"/>
      <w:r w:rsidRPr="003D1EB5">
        <w:rPr>
          <w:u w:val="single"/>
        </w:rPr>
        <w:lastRenderedPageBreak/>
        <w:t>N</w:t>
      </w:r>
      <w:r w:rsidR="00AB352B">
        <w:rPr>
          <w:u w:val="single"/>
        </w:rPr>
        <w:t>otation</w:t>
      </w:r>
      <w:r w:rsidRPr="003D1EB5">
        <w:rPr>
          <w:u w:val="single"/>
        </w:rPr>
        <w:t xml:space="preserve"> Sous-critère technique n°3</w:t>
      </w:r>
      <w:r w:rsidRPr="002B0F3A">
        <w:rPr>
          <w:u w:val="single"/>
        </w:rPr>
        <w:t xml:space="preserve"> </w:t>
      </w:r>
      <w:r w:rsidRPr="00B95097">
        <w:t xml:space="preserve">: </w:t>
      </w:r>
      <w:r w:rsidR="00C048C4">
        <w:t>Garantie apportée concernant la confidentialité, la protection des données et les mesures de sécurité (10% de la note globale)</w:t>
      </w:r>
      <w:bookmarkEnd w:id="19"/>
      <w:r w:rsidR="00C048C4">
        <w:t xml:space="preserve"> </w:t>
      </w:r>
      <w:bookmarkEnd w:id="20"/>
      <w:bookmarkEnd w:id="21"/>
    </w:p>
    <w:p w14:paraId="3263DBF7" w14:textId="77777777" w:rsidR="00B95097" w:rsidRDefault="00B95097" w:rsidP="001E0436">
      <w:pPr>
        <w:spacing w:after="0" w:line="240" w:lineRule="auto"/>
        <w:jc w:val="both"/>
        <w:rPr>
          <w:rFonts w:ascii="Arial" w:hAnsi="Arial" w:cs="Arial"/>
          <w:b/>
          <w:u w:val="single"/>
        </w:rPr>
      </w:pPr>
    </w:p>
    <w:p w14:paraId="1743D67F" w14:textId="6A5B963D" w:rsidR="00E129BA" w:rsidRPr="00A1257F" w:rsidRDefault="00E129BA" w:rsidP="001E0436">
      <w:pPr>
        <w:spacing w:after="0" w:line="240" w:lineRule="auto"/>
        <w:jc w:val="both"/>
        <w:rPr>
          <w:rFonts w:ascii="Arial" w:hAnsi="Arial" w:cs="Arial"/>
          <w:b/>
        </w:rPr>
      </w:pPr>
      <w:r w:rsidRPr="00A1257F">
        <w:rPr>
          <w:rFonts w:ascii="Arial" w:hAnsi="Arial" w:cs="Arial"/>
          <w:b/>
          <w:u w:val="single"/>
        </w:rPr>
        <w:t xml:space="preserve">Question </w:t>
      </w:r>
      <w:r w:rsidR="002306A5">
        <w:rPr>
          <w:rFonts w:ascii="Arial" w:hAnsi="Arial" w:cs="Arial"/>
          <w:b/>
          <w:u w:val="single"/>
        </w:rPr>
        <w:t>10</w:t>
      </w:r>
      <w:r w:rsidRPr="00A1257F">
        <w:rPr>
          <w:rFonts w:ascii="Arial" w:hAnsi="Arial" w:cs="Arial"/>
          <w:b/>
        </w:rPr>
        <w:t> : Vos moyens pour garantir la sécurité des données (</w:t>
      </w:r>
      <w:r w:rsidR="001E0436" w:rsidRPr="00A1257F">
        <w:rPr>
          <w:rFonts w:ascii="Arial" w:hAnsi="Arial" w:cs="Arial"/>
          <w:b/>
        </w:rPr>
        <w:t xml:space="preserve">sur </w:t>
      </w:r>
      <w:r w:rsidRPr="00A1257F">
        <w:rPr>
          <w:rFonts w:ascii="Arial" w:hAnsi="Arial" w:cs="Arial"/>
          <w:b/>
        </w:rPr>
        <w:t>2 points)</w:t>
      </w:r>
    </w:p>
    <w:p w14:paraId="429FB59D" w14:textId="77777777" w:rsidR="00A1257F" w:rsidRDefault="00A1257F" w:rsidP="00A1257F">
      <w:pPr>
        <w:spacing w:after="0" w:line="240" w:lineRule="auto"/>
        <w:jc w:val="both"/>
        <w:rPr>
          <w:rFonts w:ascii="Arial" w:hAnsi="Arial" w:cs="Arial"/>
        </w:rPr>
      </w:pPr>
    </w:p>
    <w:p w14:paraId="2CD24300" w14:textId="1FDB7EE4" w:rsidR="0013064A" w:rsidRPr="00273370" w:rsidRDefault="0013064A" w:rsidP="00273370">
      <w:pPr>
        <w:pStyle w:val="Paragraphedeliste"/>
        <w:numPr>
          <w:ilvl w:val="0"/>
          <w:numId w:val="4"/>
        </w:numPr>
        <w:spacing w:line="254" w:lineRule="auto"/>
        <w:jc w:val="both"/>
        <w:rPr>
          <w:rFonts w:ascii="Arial" w:hAnsi="Arial" w:cs="Arial"/>
        </w:rPr>
      </w:pPr>
      <w:r w:rsidRPr="00273370">
        <w:rPr>
          <w:rFonts w:ascii="Arial" w:hAnsi="Arial" w:cs="Arial"/>
        </w:rPr>
        <w:t>De quels moyens disposez-vous pour garantir la sécurité des échanges ?</w:t>
      </w:r>
    </w:p>
    <w:p w14:paraId="19612441" w14:textId="77777777" w:rsidR="0013064A" w:rsidRPr="00273370" w:rsidRDefault="0013064A" w:rsidP="00273370">
      <w:pPr>
        <w:pStyle w:val="Paragraphedeliste"/>
        <w:numPr>
          <w:ilvl w:val="0"/>
          <w:numId w:val="4"/>
        </w:numPr>
        <w:spacing w:line="254" w:lineRule="auto"/>
        <w:jc w:val="both"/>
        <w:rPr>
          <w:rFonts w:ascii="Arial" w:hAnsi="Arial" w:cs="Arial"/>
        </w:rPr>
      </w:pPr>
      <w:r w:rsidRPr="00273370">
        <w:rPr>
          <w:rFonts w:ascii="Arial" w:hAnsi="Arial" w:cs="Arial"/>
        </w:rPr>
        <w:t>Disposez-vous de certifications externes de bonne gestion de la confidentialité des données ? Avec une application en cascade pour vos sous-traitants ? Si oui, indiquez lesquelles.</w:t>
      </w:r>
    </w:p>
    <w:p w14:paraId="3EB88F81" w14:textId="02D24088" w:rsidR="0013064A" w:rsidRPr="00273370" w:rsidRDefault="0013064A" w:rsidP="00273370">
      <w:pPr>
        <w:pStyle w:val="Paragraphedeliste"/>
        <w:numPr>
          <w:ilvl w:val="0"/>
          <w:numId w:val="4"/>
        </w:numPr>
        <w:spacing w:line="254" w:lineRule="auto"/>
        <w:jc w:val="both"/>
        <w:rPr>
          <w:rFonts w:ascii="Arial" w:hAnsi="Arial" w:cs="Arial"/>
        </w:rPr>
      </w:pPr>
      <w:r w:rsidRPr="00273370">
        <w:rPr>
          <w:rFonts w:ascii="Arial" w:hAnsi="Arial" w:cs="Arial"/>
        </w:rPr>
        <w:t>Préciser l’ensemble des outils et services que vous utilisez (outils collaboratifs, plateformes d’échange, outils d’analyse, etc.) :</w:t>
      </w:r>
    </w:p>
    <w:p w14:paraId="57025302" w14:textId="77777777" w:rsidR="00A1257F" w:rsidRPr="00102B42" w:rsidRDefault="00A1257F" w:rsidP="002A2ACD">
      <w:pPr>
        <w:jc w:val="both"/>
        <w:rPr>
          <w:rFonts w:ascii="Arial" w:hAnsi="Arial" w:cs="Arial"/>
        </w:rPr>
      </w:pPr>
    </w:p>
    <w:p w14:paraId="4966230D"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6E5B85BB"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826593C"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23A27D8"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C17432B"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37876DA"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F747CCC"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2E49984"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6E23D15" w14:textId="3A75C047" w:rsidR="0013064A" w:rsidRPr="00273370" w:rsidRDefault="0013064A" w:rsidP="002A2ACD">
      <w:pPr>
        <w:jc w:val="both"/>
        <w:rPr>
          <w:rFonts w:ascii="Arial" w:hAnsi="Arial" w:cs="Arial"/>
          <w:color w:val="000000"/>
        </w:rPr>
      </w:pPr>
    </w:p>
    <w:p w14:paraId="525E3863" w14:textId="77777777" w:rsidR="00A1257F" w:rsidRPr="00273370" w:rsidRDefault="00A1257F" w:rsidP="002A2ACD">
      <w:pPr>
        <w:jc w:val="both"/>
        <w:rPr>
          <w:rFonts w:ascii="Arial" w:hAnsi="Arial" w:cs="Arial"/>
          <w:color w:val="000000"/>
        </w:rPr>
      </w:pPr>
    </w:p>
    <w:p w14:paraId="0FE30ECB" w14:textId="404233B7" w:rsidR="00A1257F" w:rsidRPr="00A1257F" w:rsidRDefault="00A1257F" w:rsidP="00A1257F">
      <w:pPr>
        <w:spacing w:after="0" w:line="240" w:lineRule="auto"/>
        <w:jc w:val="both"/>
        <w:rPr>
          <w:rFonts w:ascii="Arial" w:hAnsi="Arial" w:cs="Arial"/>
          <w:b/>
        </w:rPr>
      </w:pPr>
      <w:r w:rsidRPr="00A1257F">
        <w:rPr>
          <w:rFonts w:ascii="Arial" w:hAnsi="Arial" w:cs="Arial"/>
          <w:b/>
          <w:u w:val="single"/>
        </w:rPr>
        <w:t>Question 1</w:t>
      </w:r>
      <w:r w:rsidR="002306A5">
        <w:rPr>
          <w:rFonts w:ascii="Arial" w:hAnsi="Arial" w:cs="Arial"/>
          <w:b/>
          <w:u w:val="single"/>
        </w:rPr>
        <w:t>1</w:t>
      </w:r>
      <w:r w:rsidRPr="00A1257F">
        <w:rPr>
          <w:rFonts w:ascii="Arial" w:hAnsi="Arial" w:cs="Arial"/>
          <w:b/>
        </w:rPr>
        <w:t> : Hébergement des données (2 points)</w:t>
      </w:r>
    </w:p>
    <w:p w14:paraId="70739528" w14:textId="77777777" w:rsidR="00A1257F" w:rsidRDefault="00A1257F" w:rsidP="002A2ACD">
      <w:pPr>
        <w:jc w:val="both"/>
        <w:rPr>
          <w:rFonts w:ascii="Arial" w:hAnsi="Arial" w:cs="Arial"/>
        </w:rPr>
      </w:pPr>
    </w:p>
    <w:p w14:paraId="3775303A" w14:textId="4018BBA2" w:rsidR="0013064A" w:rsidRPr="00102B42" w:rsidRDefault="0013064A" w:rsidP="002A2ACD">
      <w:pPr>
        <w:jc w:val="both"/>
        <w:rPr>
          <w:rFonts w:ascii="Arial" w:hAnsi="Arial" w:cs="Arial"/>
        </w:rPr>
      </w:pPr>
      <w:r w:rsidRPr="00102B42">
        <w:rPr>
          <w:rFonts w:ascii="Arial" w:hAnsi="Arial" w:cs="Arial"/>
        </w:rPr>
        <w:t xml:space="preserve">Êtes-vous en mesure de garantir que les données du CNRS et de ses utilisateurs soient hébergées sur des outils et services localisés en France ou dans l’Union européenne ? Que les exploitants sont exclusivement sur le même territoire (FR ou à défaut UE) ? Et la juridiction applicable est uniquement française ou à défaut UE ? </w:t>
      </w:r>
    </w:p>
    <w:p w14:paraId="25C7F657" w14:textId="77777777" w:rsidR="0013064A" w:rsidRPr="00102B42" w:rsidRDefault="0013064A" w:rsidP="002A2ACD">
      <w:pPr>
        <w:jc w:val="both"/>
        <w:rPr>
          <w:rFonts w:ascii="Arial" w:hAnsi="Arial" w:cs="Arial"/>
          <w:color w:val="000000"/>
        </w:rPr>
      </w:pPr>
      <w:r w:rsidRPr="00102B42">
        <w:rPr>
          <w:rFonts w:ascii="Arial" w:hAnsi="Arial" w:cs="Arial"/>
          <w:color w:val="000000"/>
        </w:rPr>
        <w:t xml:space="preserve">Dans le cas contraire, indiquez les modalités de stockage, transfert et traitement des données hors Union européenne et précisez-le(s) pays. </w:t>
      </w:r>
    </w:p>
    <w:p w14:paraId="03423636" w14:textId="77777777" w:rsidR="0013064A" w:rsidRPr="00102B42" w:rsidRDefault="0013064A" w:rsidP="002A2ACD">
      <w:pPr>
        <w:jc w:val="both"/>
        <w:rPr>
          <w:rFonts w:ascii="Arial" w:hAnsi="Arial" w:cs="Arial"/>
          <w:color w:val="000000"/>
        </w:rPr>
      </w:pPr>
      <w:r w:rsidRPr="00102B42">
        <w:rPr>
          <w:rFonts w:ascii="Arial" w:hAnsi="Arial" w:cs="Arial"/>
          <w:color w:val="000000"/>
        </w:rPr>
        <w:t>Les pays destinataires ne peuvent se trouver sur la liste des pays ne garantissant pas une équivalence de protection des données à caractère personnel selon la CNIL (</w:t>
      </w:r>
      <w:hyperlink r:id="rId9" w:history="1">
        <w:r w:rsidRPr="00102B42">
          <w:rPr>
            <w:rStyle w:val="Lienhypertexte"/>
            <w:rFonts w:ascii="Arial" w:hAnsi="Arial" w:cs="Arial"/>
          </w:rPr>
          <w:t>https://www.cnil.fr/fr/la-protection-des-donnees-dans-le-monde</w:t>
        </w:r>
      </w:hyperlink>
      <w:r w:rsidRPr="00102B42">
        <w:rPr>
          <w:rFonts w:ascii="Arial" w:hAnsi="Arial" w:cs="Arial"/>
          <w:color w:val="000000"/>
        </w:rPr>
        <w:t xml:space="preserve"> ) ni faire partie des pays avec lesquels la France a prononcé des embargos ou autres interdictions d’achat. </w:t>
      </w:r>
    </w:p>
    <w:p w14:paraId="1E26577D" w14:textId="77777777" w:rsidR="0013064A" w:rsidRPr="00102B42" w:rsidRDefault="0013064A" w:rsidP="002A2ACD">
      <w:pPr>
        <w:jc w:val="both"/>
        <w:rPr>
          <w:rFonts w:ascii="Arial" w:hAnsi="Arial" w:cs="Arial"/>
          <w:color w:val="000000"/>
        </w:rPr>
      </w:pPr>
      <w:r w:rsidRPr="00102B42">
        <w:rPr>
          <w:rFonts w:ascii="Arial" w:hAnsi="Arial" w:cs="Arial"/>
          <w:color w:val="000000"/>
        </w:rPr>
        <w:t xml:space="preserve">Toutefois, en application de l'article 46 du RGPD, le transfert vers un pays tiers ou à une organisation internationale peut avoir lieu si des garanties appropriées sont prévues (par exemple : binding </w:t>
      </w:r>
      <w:proofErr w:type="spellStart"/>
      <w:r w:rsidRPr="00102B42">
        <w:rPr>
          <w:rFonts w:ascii="Arial" w:hAnsi="Arial" w:cs="Arial"/>
          <w:color w:val="000000"/>
        </w:rPr>
        <w:t>corporate</w:t>
      </w:r>
      <w:proofErr w:type="spellEnd"/>
      <w:r w:rsidRPr="00102B42">
        <w:rPr>
          <w:rFonts w:ascii="Arial" w:hAnsi="Arial" w:cs="Arial"/>
          <w:color w:val="000000"/>
        </w:rPr>
        <w:t xml:space="preserve"> </w:t>
      </w:r>
      <w:proofErr w:type="spellStart"/>
      <w:r w:rsidRPr="00102B42">
        <w:rPr>
          <w:rFonts w:ascii="Arial" w:hAnsi="Arial" w:cs="Arial"/>
          <w:color w:val="000000"/>
        </w:rPr>
        <w:t>rules</w:t>
      </w:r>
      <w:proofErr w:type="spellEnd"/>
      <w:r w:rsidRPr="00102B42">
        <w:rPr>
          <w:rFonts w:ascii="Arial" w:hAnsi="Arial" w:cs="Arial"/>
          <w:color w:val="000000"/>
        </w:rPr>
        <w:t xml:space="preserve">) et à la condition que les personnes concernées disposent de droits opposables et voies de droit effectives. </w:t>
      </w:r>
    </w:p>
    <w:p w14:paraId="3FF70DC9" w14:textId="77777777" w:rsidR="0013064A" w:rsidRPr="00102B42" w:rsidRDefault="0013064A" w:rsidP="002A2ACD">
      <w:pPr>
        <w:jc w:val="both"/>
        <w:rPr>
          <w:rFonts w:ascii="Arial" w:hAnsi="Arial" w:cs="Arial"/>
          <w:b/>
          <w:color w:val="000000"/>
        </w:rPr>
      </w:pPr>
      <w:r w:rsidRPr="00102B42">
        <w:rPr>
          <w:rFonts w:ascii="Arial" w:hAnsi="Arial" w:cs="Arial"/>
          <w:b/>
          <w:color w:val="000000"/>
        </w:rPr>
        <w:t>Dans ce dernier cas, indiquez précisément les garanties, les modalités de stockage, transfert et traitement des données hors Union européenne et précisez-le(s) pays.</w:t>
      </w:r>
    </w:p>
    <w:p w14:paraId="03D8AB6B" w14:textId="77777777" w:rsidR="0013064A" w:rsidRPr="003D1EB5" w:rsidRDefault="0013064A" w:rsidP="002A2ACD">
      <w:pPr>
        <w:jc w:val="both"/>
        <w:rPr>
          <w:rFonts w:ascii="Arial" w:hAnsi="Arial" w:cs="Arial"/>
          <w:color w:val="000000"/>
        </w:rPr>
      </w:pPr>
    </w:p>
    <w:p w14:paraId="2A34E1B8"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49C40C03"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10DA377"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344AD94"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CC3B3B8"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AD2A4F1"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E0EB63F"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572831A"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51C4BCB" w14:textId="77777777" w:rsidR="0013064A" w:rsidRPr="00273370" w:rsidRDefault="0013064A" w:rsidP="00273370">
      <w:pPr>
        <w:jc w:val="both"/>
        <w:rPr>
          <w:rFonts w:ascii="Arial" w:hAnsi="Arial" w:cs="Arial"/>
          <w:color w:val="000000"/>
        </w:rPr>
      </w:pPr>
    </w:p>
    <w:p w14:paraId="0011C430" w14:textId="0A6AE78F" w:rsidR="00A1257F" w:rsidRPr="00273370" w:rsidRDefault="00A1257F" w:rsidP="00273370">
      <w:pPr>
        <w:jc w:val="both"/>
        <w:rPr>
          <w:rFonts w:ascii="Arial" w:hAnsi="Arial" w:cs="Arial"/>
          <w:color w:val="000000"/>
        </w:rPr>
      </w:pPr>
    </w:p>
    <w:p w14:paraId="42420827" w14:textId="1689ED3B" w:rsidR="00A1257F" w:rsidRPr="00A1257F" w:rsidRDefault="00A1257F" w:rsidP="00A1257F">
      <w:pPr>
        <w:spacing w:after="0" w:line="240" w:lineRule="auto"/>
        <w:jc w:val="both"/>
        <w:rPr>
          <w:rFonts w:ascii="Arial" w:hAnsi="Arial" w:cs="Arial"/>
          <w:b/>
        </w:rPr>
      </w:pPr>
      <w:r w:rsidRPr="00A1257F">
        <w:rPr>
          <w:rFonts w:ascii="Arial" w:hAnsi="Arial" w:cs="Arial"/>
          <w:b/>
          <w:u w:val="single"/>
        </w:rPr>
        <w:t>Question 1</w:t>
      </w:r>
      <w:r w:rsidR="002306A5">
        <w:rPr>
          <w:rFonts w:ascii="Arial" w:hAnsi="Arial" w:cs="Arial"/>
          <w:b/>
          <w:u w:val="single"/>
        </w:rPr>
        <w:t>2</w:t>
      </w:r>
      <w:r w:rsidRPr="00A1257F">
        <w:rPr>
          <w:rFonts w:ascii="Arial" w:hAnsi="Arial" w:cs="Arial"/>
          <w:b/>
        </w:rPr>
        <w:t> : Les infrastructures d’hébergement des données (1 point)</w:t>
      </w:r>
    </w:p>
    <w:p w14:paraId="4E360BAE" w14:textId="77777777" w:rsidR="00A1257F" w:rsidRDefault="00A1257F" w:rsidP="002A2ACD">
      <w:pPr>
        <w:pStyle w:val="NormalWeb"/>
        <w:spacing w:before="0" w:beforeAutospacing="0" w:after="0" w:afterAutospacing="0"/>
        <w:jc w:val="both"/>
        <w:rPr>
          <w:rFonts w:ascii="Arial" w:hAnsi="Arial" w:cs="Arial"/>
          <w:sz w:val="22"/>
          <w:szCs w:val="22"/>
        </w:rPr>
      </w:pPr>
    </w:p>
    <w:p w14:paraId="23BD4880" w14:textId="44A0219B" w:rsidR="0013064A" w:rsidRPr="00102B42" w:rsidRDefault="0013064A" w:rsidP="00273370">
      <w:pPr>
        <w:spacing w:line="254" w:lineRule="auto"/>
        <w:jc w:val="both"/>
        <w:rPr>
          <w:rFonts w:ascii="Arial" w:hAnsi="Arial" w:cs="Arial"/>
        </w:rPr>
      </w:pPr>
      <w:r w:rsidRPr="00102B42">
        <w:rPr>
          <w:rFonts w:ascii="Arial" w:hAnsi="Arial" w:cs="Arial"/>
        </w:rPr>
        <w:t xml:space="preserve">Concernant les infrastructures hébergeant le système d’information, le soumissionnaire est invité à indiquer les éléments suivants : </w:t>
      </w:r>
    </w:p>
    <w:p w14:paraId="2F9316A4" w14:textId="77777777" w:rsidR="0013064A" w:rsidRPr="00273370" w:rsidRDefault="0013064A" w:rsidP="00273370">
      <w:pPr>
        <w:pStyle w:val="Paragraphedeliste"/>
        <w:numPr>
          <w:ilvl w:val="0"/>
          <w:numId w:val="3"/>
        </w:numPr>
        <w:spacing w:line="254" w:lineRule="auto"/>
        <w:jc w:val="both"/>
        <w:rPr>
          <w:rFonts w:ascii="Arial" w:hAnsi="Arial" w:cs="Arial"/>
        </w:rPr>
      </w:pPr>
      <w:r w:rsidRPr="00273370">
        <w:rPr>
          <w:rFonts w:ascii="Arial" w:hAnsi="Arial" w:cs="Arial"/>
        </w:rPr>
        <w:t>Maître d’œuvre (opérateur, hébergeur),</w:t>
      </w:r>
    </w:p>
    <w:p w14:paraId="38D857A3" w14:textId="77777777" w:rsidR="0013064A" w:rsidRPr="00273370" w:rsidRDefault="0013064A" w:rsidP="00273370">
      <w:pPr>
        <w:pStyle w:val="Paragraphedeliste"/>
        <w:numPr>
          <w:ilvl w:val="0"/>
          <w:numId w:val="3"/>
        </w:numPr>
        <w:spacing w:line="254" w:lineRule="auto"/>
        <w:jc w:val="both"/>
        <w:rPr>
          <w:rFonts w:ascii="Arial" w:hAnsi="Arial" w:cs="Arial"/>
        </w:rPr>
      </w:pPr>
      <w:r w:rsidRPr="00273370">
        <w:rPr>
          <w:rFonts w:ascii="Arial" w:hAnsi="Arial" w:cs="Arial"/>
        </w:rPr>
        <w:t>Société de droit … (pays),</w:t>
      </w:r>
    </w:p>
    <w:p w14:paraId="5EA6DBAF" w14:textId="77777777" w:rsidR="0013064A" w:rsidRPr="00273370" w:rsidRDefault="0013064A" w:rsidP="00273370">
      <w:pPr>
        <w:pStyle w:val="Paragraphedeliste"/>
        <w:numPr>
          <w:ilvl w:val="0"/>
          <w:numId w:val="3"/>
        </w:numPr>
        <w:spacing w:line="254" w:lineRule="auto"/>
        <w:jc w:val="both"/>
        <w:rPr>
          <w:rFonts w:ascii="Arial" w:hAnsi="Arial" w:cs="Arial"/>
        </w:rPr>
      </w:pPr>
      <w:r w:rsidRPr="00273370">
        <w:rPr>
          <w:rFonts w:ascii="Arial" w:hAnsi="Arial" w:cs="Arial"/>
        </w:rPr>
        <w:t>La localisation géographique du ou des centre(s) d’hébergements.</w:t>
      </w:r>
    </w:p>
    <w:p w14:paraId="4246AFC0" w14:textId="77777777" w:rsidR="0013064A" w:rsidRPr="00102B42" w:rsidRDefault="0013064A" w:rsidP="00273370">
      <w:pPr>
        <w:spacing w:line="254" w:lineRule="auto"/>
        <w:jc w:val="both"/>
        <w:rPr>
          <w:rFonts w:ascii="Arial" w:hAnsi="Arial" w:cs="Arial"/>
        </w:rPr>
      </w:pPr>
    </w:p>
    <w:p w14:paraId="2CD13729"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713DF4A3"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0DEFBC3"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56D4D12"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D326E4D"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2BE53BE"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A9F7CB5"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380200C"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55A1C3D" w14:textId="77777777" w:rsidR="0013064A" w:rsidRPr="00273370" w:rsidRDefault="0013064A" w:rsidP="00273370">
      <w:pPr>
        <w:jc w:val="both"/>
        <w:rPr>
          <w:rFonts w:ascii="Arial" w:hAnsi="Arial" w:cs="Arial"/>
          <w:color w:val="000000"/>
        </w:rPr>
      </w:pPr>
    </w:p>
    <w:p w14:paraId="691FAF10" w14:textId="7F8BF351" w:rsidR="00A1257F" w:rsidRPr="00273370" w:rsidRDefault="00A1257F" w:rsidP="00273370">
      <w:pPr>
        <w:jc w:val="both"/>
        <w:rPr>
          <w:rFonts w:ascii="Arial" w:hAnsi="Arial" w:cs="Arial"/>
          <w:color w:val="000000"/>
        </w:rPr>
      </w:pPr>
    </w:p>
    <w:p w14:paraId="370269F4" w14:textId="7DCB92ED" w:rsidR="00A1257F" w:rsidRPr="00A1257F" w:rsidRDefault="00A1257F" w:rsidP="002A2ACD">
      <w:pPr>
        <w:spacing w:line="254" w:lineRule="auto"/>
        <w:jc w:val="both"/>
        <w:rPr>
          <w:rFonts w:ascii="Arial" w:hAnsi="Arial" w:cs="Arial"/>
          <w:b/>
        </w:rPr>
      </w:pPr>
      <w:r w:rsidRPr="00A1257F">
        <w:rPr>
          <w:rFonts w:ascii="Arial" w:hAnsi="Arial" w:cs="Arial"/>
          <w:b/>
          <w:u w:val="single"/>
        </w:rPr>
        <w:t>Question 1</w:t>
      </w:r>
      <w:r w:rsidR="002306A5">
        <w:rPr>
          <w:rFonts w:ascii="Arial" w:hAnsi="Arial" w:cs="Arial"/>
          <w:b/>
          <w:u w:val="single"/>
        </w:rPr>
        <w:t>3</w:t>
      </w:r>
      <w:r w:rsidRPr="00A1257F">
        <w:rPr>
          <w:rFonts w:ascii="Arial" w:hAnsi="Arial" w:cs="Arial"/>
          <w:b/>
        </w:rPr>
        <w:t> : Audits de sécurité (1 point)</w:t>
      </w:r>
    </w:p>
    <w:p w14:paraId="348EAF25" w14:textId="72274F72" w:rsidR="0013064A" w:rsidRPr="00102B42" w:rsidRDefault="0013064A" w:rsidP="002A2ACD">
      <w:pPr>
        <w:spacing w:line="254" w:lineRule="auto"/>
        <w:jc w:val="both"/>
        <w:rPr>
          <w:rFonts w:ascii="Arial" w:hAnsi="Arial" w:cs="Arial"/>
        </w:rPr>
      </w:pPr>
      <w:r w:rsidRPr="00102B42">
        <w:rPr>
          <w:rFonts w:ascii="Arial" w:hAnsi="Arial" w:cs="Arial"/>
        </w:rPr>
        <w:t>Votre société organise-t-elle des audits de sécurité ou des évaluations de risques liés à la protection des données dans votre organisation ? Si oui, à quelle fréquence ? Si oui, quel est le contenu de ces audits ?</w:t>
      </w:r>
    </w:p>
    <w:p w14:paraId="60E2010C" w14:textId="77777777" w:rsidR="0013064A" w:rsidRPr="00102B42" w:rsidRDefault="0013064A" w:rsidP="002A2ACD">
      <w:pPr>
        <w:spacing w:line="254" w:lineRule="auto"/>
        <w:jc w:val="both"/>
        <w:rPr>
          <w:rFonts w:ascii="Arial" w:hAnsi="Arial" w:cs="Arial"/>
        </w:rPr>
      </w:pPr>
    </w:p>
    <w:p w14:paraId="594F04B2"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47740A9D"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9C7FCBB"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83767A8"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09043B7"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9829959"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241CB52"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121B00D"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46BC374" w14:textId="77777777" w:rsidR="0013064A" w:rsidRPr="00273370" w:rsidRDefault="0013064A" w:rsidP="00273370">
      <w:pPr>
        <w:jc w:val="both"/>
        <w:rPr>
          <w:rFonts w:ascii="Arial" w:hAnsi="Arial" w:cs="Arial"/>
          <w:color w:val="000000"/>
        </w:rPr>
      </w:pPr>
    </w:p>
    <w:p w14:paraId="43DED473" w14:textId="77777777" w:rsidR="00A1257F" w:rsidRPr="00273370" w:rsidRDefault="00A1257F" w:rsidP="00273370">
      <w:pPr>
        <w:jc w:val="both"/>
        <w:rPr>
          <w:rFonts w:ascii="Arial" w:hAnsi="Arial" w:cs="Arial"/>
          <w:color w:val="000000"/>
        </w:rPr>
      </w:pPr>
    </w:p>
    <w:p w14:paraId="629AA2BD" w14:textId="2B0467C3" w:rsidR="00A1257F" w:rsidRPr="00A1257F" w:rsidRDefault="00A1257F" w:rsidP="002A2ACD">
      <w:pPr>
        <w:pStyle w:val="NormalWeb"/>
        <w:spacing w:before="0" w:beforeAutospacing="0" w:after="0" w:afterAutospacing="0"/>
        <w:jc w:val="both"/>
        <w:rPr>
          <w:rFonts w:ascii="Arial" w:hAnsi="Arial" w:cs="Arial"/>
          <w:b/>
          <w:sz w:val="22"/>
          <w:szCs w:val="22"/>
        </w:rPr>
      </w:pPr>
      <w:r w:rsidRPr="00A1257F">
        <w:rPr>
          <w:rFonts w:ascii="Arial" w:hAnsi="Arial" w:cs="Arial"/>
          <w:b/>
          <w:sz w:val="22"/>
          <w:szCs w:val="22"/>
          <w:u w:val="single"/>
        </w:rPr>
        <w:t>Question 1</w:t>
      </w:r>
      <w:r w:rsidR="002306A5">
        <w:rPr>
          <w:rFonts w:ascii="Arial" w:hAnsi="Arial" w:cs="Arial"/>
          <w:b/>
          <w:sz w:val="22"/>
          <w:szCs w:val="22"/>
          <w:u w:val="single"/>
        </w:rPr>
        <w:t>4</w:t>
      </w:r>
      <w:r w:rsidRPr="00A1257F">
        <w:rPr>
          <w:rFonts w:ascii="Arial" w:hAnsi="Arial" w:cs="Arial"/>
          <w:b/>
          <w:sz w:val="22"/>
          <w:szCs w:val="22"/>
        </w:rPr>
        <w:t> : Traitement sécurisé des données (1 point)</w:t>
      </w:r>
    </w:p>
    <w:p w14:paraId="0AFBD304" w14:textId="77777777" w:rsidR="00A1257F" w:rsidRDefault="00A1257F" w:rsidP="002A2ACD">
      <w:pPr>
        <w:pStyle w:val="NormalWeb"/>
        <w:spacing w:before="0" w:beforeAutospacing="0" w:after="0" w:afterAutospacing="0"/>
        <w:jc w:val="both"/>
        <w:rPr>
          <w:rFonts w:ascii="Arial" w:hAnsi="Arial" w:cs="Arial"/>
          <w:sz w:val="22"/>
          <w:szCs w:val="22"/>
        </w:rPr>
      </w:pPr>
    </w:p>
    <w:p w14:paraId="6CD2703F" w14:textId="56890BE8" w:rsidR="0013064A" w:rsidRPr="00273370" w:rsidRDefault="0013064A" w:rsidP="00273370">
      <w:pPr>
        <w:jc w:val="both"/>
        <w:rPr>
          <w:rFonts w:ascii="Arial" w:hAnsi="Arial" w:cs="Arial"/>
          <w:color w:val="000000"/>
        </w:rPr>
      </w:pPr>
      <w:r w:rsidRPr="00273370">
        <w:rPr>
          <w:rFonts w:ascii="Arial" w:hAnsi="Arial" w:cs="Arial"/>
          <w:color w:val="000000"/>
        </w:rPr>
        <w:t>Le soumissionnaire est invité à indiquer ses engagements en matière de traitement des données et plus spécifiquement, en matière de mise en œuvre des dispositifs permettant de s’assurer du traitement sécurisé des données auxquelles le soumissionnaire aura accès lors de l’exécution de l’accord-cadre.</w:t>
      </w:r>
    </w:p>
    <w:p w14:paraId="6029195F" w14:textId="77777777" w:rsidR="0013064A" w:rsidRPr="00102B42" w:rsidRDefault="0013064A" w:rsidP="002A2ACD">
      <w:pPr>
        <w:pStyle w:val="NormalWeb"/>
        <w:spacing w:before="0" w:beforeAutospacing="0" w:after="0" w:afterAutospacing="0"/>
        <w:jc w:val="both"/>
        <w:rPr>
          <w:rFonts w:ascii="Arial" w:hAnsi="Arial" w:cs="Arial"/>
          <w:sz w:val="22"/>
          <w:szCs w:val="22"/>
        </w:rPr>
      </w:pPr>
    </w:p>
    <w:p w14:paraId="23BF2E5A"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7861E831"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F15942A"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9E1EC8B"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B3C6FCE"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89A0D79"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903BA6A"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F135E16"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50D22EC" w14:textId="77777777" w:rsidR="0013064A" w:rsidRPr="00A1257F" w:rsidRDefault="0013064A" w:rsidP="002A2ACD">
      <w:pPr>
        <w:jc w:val="both"/>
        <w:rPr>
          <w:rFonts w:ascii="Arial" w:hAnsi="Arial" w:cs="Arial"/>
        </w:rPr>
      </w:pPr>
    </w:p>
    <w:p w14:paraId="5D8315B1" w14:textId="77777777" w:rsidR="00A1257F" w:rsidRDefault="00A1257F" w:rsidP="002A2ACD">
      <w:pPr>
        <w:jc w:val="both"/>
        <w:rPr>
          <w:rFonts w:ascii="Arial" w:hAnsi="Arial" w:cs="Arial"/>
        </w:rPr>
      </w:pPr>
    </w:p>
    <w:p w14:paraId="2F79A354" w14:textId="13E9986F" w:rsidR="00A1257F" w:rsidRPr="00A1257F" w:rsidRDefault="00A1257F" w:rsidP="002A2ACD">
      <w:pPr>
        <w:jc w:val="both"/>
        <w:rPr>
          <w:rFonts w:ascii="Arial" w:hAnsi="Arial" w:cs="Arial"/>
          <w:b/>
        </w:rPr>
      </w:pPr>
      <w:r w:rsidRPr="00A1257F">
        <w:rPr>
          <w:rFonts w:ascii="Arial" w:hAnsi="Arial" w:cs="Arial"/>
          <w:b/>
          <w:u w:val="single"/>
        </w:rPr>
        <w:t>Question 1</w:t>
      </w:r>
      <w:r w:rsidR="002306A5">
        <w:rPr>
          <w:rFonts w:ascii="Arial" w:hAnsi="Arial" w:cs="Arial"/>
          <w:b/>
          <w:u w:val="single"/>
        </w:rPr>
        <w:t>5</w:t>
      </w:r>
      <w:r w:rsidRPr="00A1257F">
        <w:rPr>
          <w:rFonts w:ascii="Arial" w:hAnsi="Arial" w:cs="Arial"/>
          <w:b/>
        </w:rPr>
        <w:t> : Les mesures techniques et organisationnelles mises en place pour la protection des accès physiques au(x) centre(s) d’hébergement (1 point)</w:t>
      </w:r>
    </w:p>
    <w:p w14:paraId="68FE7FCF" w14:textId="08E40AA9" w:rsidR="0013064A" w:rsidRPr="00273370" w:rsidRDefault="0013064A" w:rsidP="002A2ACD">
      <w:pPr>
        <w:jc w:val="both"/>
        <w:rPr>
          <w:rFonts w:ascii="Arial" w:hAnsi="Arial" w:cs="Arial"/>
          <w:color w:val="000000"/>
        </w:rPr>
      </w:pPr>
      <w:r w:rsidRPr="00273370">
        <w:rPr>
          <w:rFonts w:ascii="Arial" w:hAnsi="Arial" w:cs="Arial"/>
          <w:color w:val="000000"/>
        </w:rPr>
        <w:t xml:space="preserve">Le soumissionnaire est invité à préciser les mesures techniques et organisationnelles mises en place pour la protection des accès physiques au(x) centre(s) d’hébergement. Indiquer l’existence éventuelle de certifications. </w:t>
      </w:r>
    </w:p>
    <w:p w14:paraId="067A100E" w14:textId="77777777" w:rsidR="0013064A" w:rsidRPr="00102B42" w:rsidRDefault="0013064A" w:rsidP="002A2ACD">
      <w:pPr>
        <w:jc w:val="both"/>
        <w:rPr>
          <w:rFonts w:ascii="Arial" w:hAnsi="Arial" w:cs="Arial"/>
        </w:rPr>
      </w:pPr>
    </w:p>
    <w:p w14:paraId="13C69320"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4406E248"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723ABB6"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E7F50DE"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54E0FC4"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EBFB81B"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C06BED8"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9D458E9"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263A09C" w14:textId="52127E03" w:rsidR="0013064A" w:rsidRDefault="0013064A" w:rsidP="002A2ACD">
      <w:pPr>
        <w:jc w:val="both"/>
        <w:rPr>
          <w:rFonts w:ascii="Arial" w:hAnsi="Arial" w:cs="Arial"/>
        </w:rPr>
      </w:pPr>
    </w:p>
    <w:p w14:paraId="531562D4" w14:textId="77777777" w:rsidR="0013064A" w:rsidRPr="00102B42" w:rsidRDefault="0013064A" w:rsidP="002A2ACD">
      <w:pPr>
        <w:jc w:val="both"/>
        <w:rPr>
          <w:rFonts w:ascii="Arial" w:hAnsi="Arial" w:cs="Arial"/>
          <w:b/>
        </w:rPr>
      </w:pPr>
      <w:r w:rsidRPr="00102B42">
        <w:rPr>
          <w:rFonts w:ascii="Arial" w:hAnsi="Arial" w:cs="Arial"/>
          <w:b/>
          <w:i/>
        </w:rPr>
        <w:t>S</w:t>
      </w:r>
      <w:r w:rsidRPr="00102B42">
        <w:rPr>
          <w:rFonts w:ascii="Arial" w:hAnsi="Arial" w:cs="Arial"/>
          <w:b/>
        </w:rPr>
        <w:t>i vous avez/envisagez avoir recours à une sous-traitance (tierce partie ayant un accès potentiel aux données du CNRS) pour le maintien en conditions opérationnelles (exploitation technique, exploitation applicative, développement…).</w:t>
      </w:r>
    </w:p>
    <w:p w14:paraId="767D36E7" w14:textId="77777777" w:rsidR="0013064A" w:rsidRPr="00102B42" w:rsidRDefault="0013064A" w:rsidP="002A2ACD">
      <w:pPr>
        <w:jc w:val="both"/>
        <w:rPr>
          <w:rFonts w:ascii="Arial" w:hAnsi="Arial" w:cs="Arial"/>
          <w:b/>
        </w:rPr>
      </w:pPr>
      <w:r w:rsidRPr="00102B42">
        <w:rPr>
          <w:rFonts w:ascii="Arial" w:hAnsi="Arial" w:cs="Arial"/>
          <w:b/>
        </w:rPr>
        <w:t xml:space="preserve">Si oui, pour quelles tâches ? </w:t>
      </w:r>
    </w:p>
    <w:p w14:paraId="3CB03E98" w14:textId="77777777" w:rsidR="0013064A" w:rsidRPr="00102B42" w:rsidRDefault="0013064A" w:rsidP="002A2ACD">
      <w:pPr>
        <w:jc w:val="both"/>
        <w:rPr>
          <w:rFonts w:ascii="Arial" w:hAnsi="Arial" w:cs="Arial"/>
          <w:b/>
        </w:rPr>
      </w:pPr>
      <w:r w:rsidRPr="00102B42">
        <w:rPr>
          <w:rFonts w:ascii="Arial" w:hAnsi="Arial" w:cs="Arial"/>
          <w:b/>
        </w:rPr>
        <w:t>Des clauses contractuelles sont-elles présentes pour la sécurisation des actions confiées au sous-traitant ? Dans l’affirmative, précisez lesquelles.</w:t>
      </w:r>
    </w:p>
    <w:p w14:paraId="505E1EAA" w14:textId="77777777" w:rsidR="0013064A" w:rsidRPr="00102B42" w:rsidRDefault="0013064A" w:rsidP="002A2ACD">
      <w:pPr>
        <w:jc w:val="both"/>
        <w:rPr>
          <w:rFonts w:ascii="Arial" w:eastAsia="Times New Roman" w:hAnsi="Arial" w:cs="Arial"/>
          <w:i/>
          <w:lang w:eastAsia="fr-FR"/>
        </w:rPr>
      </w:pPr>
      <w:r w:rsidRPr="00102B42">
        <w:rPr>
          <w:rFonts w:ascii="Arial" w:eastAsia="Times New Roman" w:hAnsi="Arial" w:cs="Arial"/>
          <w:i/>
          <w:lang w:eastAsia="fr-FR"/>
        </w:rPr>
        <w:t>Vous fournirez la liste exhaustive des sociétés sous-traitantes ayant accès aux informations du CNRS auxquelles vous avez recours à date de remise de votre offre, ainsi que leur nationalité et les tâches qui leur sont confiées.</w:t>
      </w:r>
    </w:p>
    <w:p w14:paraId="45CB4A9B" w14:textId="77777777" w:rsidR="0013064A" w:rsidRPr="00102B42" w:rsidRDefault="0013064A" w:rsidP="002A2ACD">
      <w:pPr>
        <w:jc w:val="both"/>
        <w:rPr>
          <w:rFonts w:ascii="Arial" w:eastAsia="Times New Roman" w:hAnsi="Arial" w:cs="Arial"/>
          <w:i/>
          <w:lang w:eastAsia="fr-FR"/>
        </w:rPr>
      </w:pPr>
    </w:p>
    <w:p w14:paraId="22F9F6E6"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6A81A02E"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9EB019F"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7A9DC5F"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A77F769"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75B5B40"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6C87381"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303D9C0"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5C59C4C" w14:textId="77777777" w:rsidR="0013064A" w:rsidRPr="00102B42" w:rsidRDefault="0013064A" w:rsidP="002A2ACD">
      <w:pPr>
        <w:jc w:val="both"/>
        <w:rPr>
          <w:rFonts w:ascii="Arial" w:hAnsi="Arial" w:cs="Arial"/>
        </w:rPr>
      </w:pPr>
    </w:p>
    <w:p w14:paraId="36BE14D2" w14:textId="77777777" w:rsidR="00A1257F" w:rsidRDefault="00A1257F" w:rsidP="002A2ACD">
      <w:pPr>
        <w:jc w:val="both"/>
        <w:rPr>
          <w:rFonts w:ascii="Arial" w:hAnsi="Arial" w:cs="Arial"/>
        </w:rPr>
      </w:pPr>
    </w:p>
    <w:p w14:paraId="482B9AC0" w14:textId="50F78D4A" w:rsidR="00A1257F" w:rsidRPr="00273370" w:rsidRDefault="00A1257F" w:rsidP="002A2ACD">
      <w:pPr>
        <w:jc w:val="both"/>
        <w:rPr>
          <w:rFonts w:ascii="Arial" w:hAnsi="Arial" w:cs="Arial"/>
          <w:b/>
        </w:rPr>
      </w:pPr>
      <w:r w:rsidRPr="00273370">
        <w:rPr>
          <w:rFonts w:ascii="Arial" w:hAnsi="Arial" w:cs="Arial"/>
          <w:b/>
          <w:u w:val="single"/>
        </w:rPr>
        <w:t>Question 1</w:t>
      </w:r>
      <w:r w:rsidR="002306A5">
        <w:rPr>
          <w:rFonts w:ascii="Arial" w:hAnsi="Arial" w:cs="Arial"/>
          <w:b/>
          <w:u w:val="single"/>
        </w:rPr>
        <w:t>6</w:t>
      </w:r>
      <w:r w:rsidRPr="00273370">
        <w:rPr>
          <w:rFonts w:ascii="Arial" w:hAnsi="Arial" w:cs="Arial"/>
          <w:b/>
        </w:rPr>
        <w:t xml:space="preserve"> : </w:t>
      </w:r>
      <w:r w:rsidR="00273370" w:rsidRPr="00273370">
        <w:rPr>
          <w:rFonts w:ascii="Arial" w:hAnsi="Arial" w:cs="Arial"/>
          <w:b/>
        </w:rPr>
        <w:t xml:space="preserve">Votre SI est-il </w:t>
      </w:r>
      <w:proofErr w:type="spellStart"/>
      <w:r w:rsidR="00273370" w:rsidRPr="00273370">
        <w:rPr>
          <w:rFonts w:ascii="Arial" w:hAnsi="Arial" w:cs="Arial"/>
          <w:b/>
        </w:rPr>
        <w:t>co</w:t>
      </w:r>
      <w:proofErr w:type="spellEnd"/>
      <w:r w:rsidR="005639BE">
        <w:rPr>
          <w:rFonts w:ascii="Arial" w:hAnsi="Arial" w:cs="Arial"/>
          <w:b/>
        </w:rPr>
        <w:t>-</w:t>
      </w:r>
      <w:r w:rsidR="00273370" w:rsidRPr="00273370">
        <w:rPr>
          <w:rFonts w:ascii="Arial" w:hAnsi="Arial" w:cs="Arial"/>
          <w:b/>
        </w:rPr>
        <w:t>hébergé ? (1 point)</w:t>
      </w:r>
    </w:p>
    <w:p w14:paraId="5263AC6E" w14:textId="35318798" w:rsidR="0013064A" w:rsidRPr="00102B42" w:rsidRDefault="0013064A" w:rsidP="002A2ACD">
      <w:pPr>
        <w:jc w:val="both"/>
        <w:rPr>
          <w:rFonts w:ascii="Arial" w:hAnsi="Arial" w:cs="Arial"/>
        </w:rPr>
      </w:pPr>
      <w:r w:rsidRPr="00102B42">
        <w:rPr>
          <w:rFonts w:ascii="Arial" w:hAnsi="Arial" w:cs="Arial"/>
        </w:rPr>
        <w:t xml:space="preserve">Votre système d’information est-il </w:t>
      </w:r>
      <w:proofErr w:type="spellStart"/>
      <w:r w:rsidRPr="00102B42">
        <w:rPr>
          <w:rFonts w:ascii="Arial" w:hAnsi="Arial" w:cs="Arial"/>
        </w:rPr>
        <w:t>co</w:t>
      </w:r>
      <w:proofErr w:type="spellEnd"/>
      <w:r w:rsidRPr="00102B42">
        <w:rPr>
          <w:rFonts w:ascii="Arial" w:hAnsi="Arial" w:cs="Arial"/>
        </w:rPr>
        <w:t>-hébergé avec celui d’autres sociétés ?</w:t>
      </w:r>
    </w:p>
    <w:p w14:paraId="54DACFC7" w14:textId="77777777" w:rsidR="0013064A" w:rsidRPr="00102B42" w:rsidRDefault="0013064A" w:rsidP="002A2ACD">
      <w:pPr>
        <w:jc w:val="both"/>
        <w:rPr>
          <w:rFonts w:ascii="Arial" w:hAnsi="Arial" w:cs="Arial"/>
        </w:rPr>
      </w:pPr>
      <w:r w:rsidRPr="00102B42">
        <w:rPr>
          <w:rFonts w:ascii="Arial" w:hAnsi="Arial" w:cs="Arial"/>
        </w:rPr>
        <w:t>Dans l’affirmative, vous préciserez les mesures de cloisonnement mises en œuvre permettant d’assurer la confidentialité des données.</w:t>
      </w:r>
    </w:p>
    <w:p w14:paraId="6961DAA2" w14:textId="77777777" w:rsidR="0013064A" w:rsidRPr="00102B42" w:rsidRDefault="0013064A" w:rsidP="002A2ACD">
      <w:pPr>
        <w:jc w:val="both"/>
        <w:rPr>
          <w:rFonts w:ascii="Arial" w:hAnsi="Arial" w:cs="Arial"/>
        </w:rPr>
      </w:pPr>
    </w:p>
    <w:p w14:paraId="6A0D74C8"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21460722"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68C5B1A"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18FAD51"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FF8D119"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77A694D"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E2671D0"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3E8ECF0"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9D68BC0" w14:textId="0F5A7B38" w:rsidR="0013064A" w:rsidRDefault="0013064A" w:rsidP="002A2ACD">
      <w:pPr>
        <w:jc w:val="both"/>
        <w:rPr>
          <w:rFonts w:ascii="Arial" w:hAnsi="Arial" w:cs="Arial"/>
        </w:rPr>
      </w:pPr>
    </w:p>
    <w:p w14:paraId="1D35C0D4" w14:textId="3233424F" w:rsidR="00273370" w:rsidRDefault="00273370" w:rsidP="002A2ACD">
      <w:pPr>
        <w:jc w:val="both"/>
        <w:rPr>
          <w:rFonts w:ascii="Arial" w:hAnsi="Arial" w:cs="Arial"/>
        </w:rPr>
      </w:pPr>
    </w:p>
    <w:p w14:paraId="73839A80" w14:textId="07FD1AE0" w:rsidR="00273370" w:rsidRPr="00273370" w:rsidRDefault="00273370" w:rsidP="002A2ACD">
      <w:pPr>
        <w:jc w:val="both"/>
        <w:rPr>
          <w:rFonts w:ascii="Arial" w:hAnsi="Arial" w:cs="Arial"/>
          <w:b/>
        </w:rPr>
      </w:pPr>
      <w:r w:rsidRPr="00273370">
        <w:rPr>
          <w:rFonts w:ascii="Arial" w:hAnsi="Arial" w:cs="Arial"/>
          <w:b/>
          <w:u w:val="single"/>
        </w:rPr>
        <w:t>Question 1</w:t>
      </w:r>
      <w:r w:rsidR="002306A5">
        <w:rPr>
          <w:rFonts w:ascii="Arial" w:hAnsi="Arial" w:cs="Arial"/>
          <w:b/>
          <w:u w:val="single"/>
        </w:rPr>
        <w:t>7</w:t>
      </w:r>
      <w:r w:rsidRPr="00273370">
        <w:rPr>
          <w:rFonts w:ascii="Arial" w:hAnsi="Arial" w:cs="Arial"/>
          <w:b/>
          <w:u w:val="single"/>
        </w:rPr>
        <w:t> </w:t>
      </w:r>
      <w:r w:rsidRPr="00273370">
        <w:rPr>
          <w:rFonts w:ascii="Arial" w:hAnsi="Arial" w:cs="Arial"/>
          <w:b/>
        </w:rPr>
        <w:t>: Quelles sont les mesures de sécurité mises en œuvre permettant de prévenir les risques d’exfiltration, de destruction ou d’altération des données du CNRS ? (1 point)</w:t>
      </w:r>
    </w:p>
    <w:p w14:paraId="4DF36A3A" w14:textId="77777777" w:rsidR="0013064A" w:rsidRPr="00102B42" w:rsidRDefault="0013064A" w:rsidP="00273370">
      <w:pPr>
        <w:pStyle w:val="Paragraphedeliste"/>
        <w:numPr>
          <w:ilvl w:val="0"/>
          <w:numId w:val="3"/>
        </w:numPr>
        <w:spacing w:line="254" w:lineRule="auto"/>
        <w:jc w:val="both"/>
        <w:rPr>
          <w:rFonts w:ascii="Arial" w:hAnsi="Arial" w:cs="Arial"/>
        </w:rPr>
      </w:pPr>
      <w:r w:rsidRPr="00102B42">
        <w:rPr>
          <w:rFonts w:ascii="Arial" w:hAnsi="Arial" w:cs="Arial"/>
        </w:rPr>
        <w:t>Par un tiers non autorisé</w:t>
      </w:r>
    </w:p>
    <w:p w14:paraId="0E3F214B" w14:textId="77777777" w:rsidR="0013064A" w:rsidRPr="00102B42" w:rsidRDefault="0013064A" w:rsidP="00273370">
      <w:pPr>
        <w:pStyle w:val="Paragraphedeliste"/>
        <w:numPr>
          <w:ilvl w:val="0"/>
          <w:numId w:val="3"/>
        </w:numPr>
        <w:spacing w:line="254" w:lineRule="auto"/>
        <w:jc w:val="both"/>
        <w:rPr>
          <w:rFonts w:ascii="Arial" w:hAnsi="Arial" w:cs="Arial"/>
        </w:rPr>
      </w:pPr>
      <w:r w:rsidRPr="00102B42">
        <w:rPr>
          <w:rFonts w:ascii="Arial" w:hAnsi="Arial" w:cs="Arial"/>
        </w:rPr>
        <w:t xml:space="preserve">Par un personnel </w:t>
      </w:r>
    </w:p>
    <w:p w14:paraId="26ECF524" w14:textId="77777777" w:rsidR="0013064A" w:rsidRPr="00102B42" w:rsidRDefault="0013064A" w:rsidP="00273370">
      <w:pPr>
        <w:pStyle w:val="Paragraphedeliste"/>
        <w:numPr>
          <w:ilvl w:val="0"/>
          <w:numId w:val="3"/>
        </w:numPr>
        <w:spacing w:line="254" w:lineRule="auto"/>
        <w:jc w:val="both"/>
        <w:rPr>
          <w:rFonts w:ascii="Arial" w:hAnsi="Arial" w:cs="Arial"/>
        </w:rPr>
      </w:pPr>
      <w:r w:rsidRPr="00102B42">
        <w:rPr>
          <w:rFonts w:ascii="Arial" w:hAnsi="Arial" w:cs="Arial"/>
        </w:rPr>
        <w:t>Par un des sous-traitants</w:t>
      </w:r>
    </w:p>
    <w:p w14:paraId="6B853713" w14:textId="77777777" w:rsidR="0013064A" w:rsidRPr="00102B42" w:rsidRDefault="0013064A" w:rsidP="002A2ACD">
      <w:pPr>
        <w:spacing w:after="0"/>
        <w:jc w:val="both"/>
        <w:rPr>
          <w:rFonts w:ascii="Arial" w:hAnsi="Arial" w:cs="Arial"/>
        </w:rPr>
      </w:pPr>
    </w:p>
    <w:p w14:paraId="709EBB4D"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Pr="00102B42">
        <w:rPr>
          <w:rFonts w:ascii="Arial" w:hAnsi="Arial" w:cs="Arial"/>
          <w:highlight w:val="yellow"/>
        </w:rPr>
        <w:sym w:font="Wingdings" w:char="F021"/>
      </w:r>
    </w:p>
    <w:p w14:paraId="14846C4A"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73B1B57"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194A4E1"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E86487E"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097F43F"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081F312"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456DFBE"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3D24C93" w14:textId="41F5101D" w:rsidR="0013064A" w:rsidRPr="00AB352B" w:rsidRDefault="0013064A" w:rsidP="00AB352B">
      <w:pPr>
        <w:jc w:val="both"/>
        <w:rPr>
          <w:rFonts w:ascii="Arial" w:hAnsi="Arial" w:cs="Arial"/>
        </w:rPr>
      </w:pPr>
    </w:p>
    <w:p w14:paraId="71780E49" w14:textId="77777777" w:rsidR="00AB352B" w:rsidRPr="00AB352B" w:rsidRDefault="00AB352B" w:rsidP="00AB352B">
      <w:pPr>
        <w:jc w:val="both"/>
        <w:rPr>
          <w:rFonts w:ascii="Arial" w:hAnsi="Arial" w:cs="Arial"/>
        </w:rPr>
      </w:pPr>
    </w:p>
    <w:p w14:paraId="25D060FF" w14:textId="0F55F471" w:rsidR="0013064A" w:rsidRPr="00002FEB" w:rsidRDefault="0013064A" w:rsidP="00011E6A">
      <w:pPr>
        <w:pStyle w:val="AnnexeTitre3"/>
      </w:pPr>
      <w:bookmarkStart w:id="22" w:name="_Toc201659554"/>
      <w:bookmarkStart w:id="23" w:name="_Toc201659865"/>
      <w:bookmarkStart w:id="24" w:name="_Toc202175187"/>
      <w:r w:rsidRPr="00102B42">
        <w:t xml:space="preserve">Pièce à joindre : Le soumissionnaire joint à sa réponse un plan d’assurance sécurité (PAS) initialisé, selon le modèle fournit </w:t>
      </w:r>
      <w:r w:rsidRPr="00002FEB">
        <w:t>à l’Annexe 1 au CC</w:t>
      </w:r>
      <w:r w:rsidR="00002FEB" w:rsidRPr="00002FEB">
        <w:t>A</w:t>
      </w:r>
      <w:r w:rsidRPr="00002FEB">
        <w:t>P portant sur la Confidentialité, la protection des données et les mesures de sécurité.</w:t>
      </w:r>
      <w:bookmarkEnd w:id="22"/>
      <w:bookmarkEnd w:id="23"/>
      <w:bookmarkEnd w:id="24"/>
    </w:p>
    <w:p w14:paraId="4625D5F3" w14:textId="3FA2D28B" w:rsidR="0013064A" w:rsidRDefault="0013064A" w:rsidP="002A2ACD">
      <w:pPr>
        <w:jc w:val="both"/>
        <w:rPr>
          <w:rFonts w:ascii="Arial" w:hAnsi="Arial" w:cs="Arial"/>
          <w:lang w:eastAsia="fr-FR"/>
        </w:rPr>
      </w:pPr>
    </w:p>
    <w:p w14:paraId="348DB7C6"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r w:rsidRPr="00102B42">
        <w:rPr>
          <w:rFonts w:ascii="Arial" w:hAnsi="Arial" w:cs="Arial"/>
          <w:b/>
          <w:highlight w:val="yellow"/>
        </w:rPr>
        <w:t>PAS joint au dossier ?</w:t>
      </w:r>
      <w:r w:rsidRPr="00102B42">
        <w:rPr>
          <w:rFonts w:ascii="Arial" w:hAnsi="Arial" w:cs="Arial"/>
          <w:highlight w:val="yellow"/>
        </w:rPr>
        <w:sym w:font="Wingdings" w:char="F021"/>
      </w:r>
    </w:p>
    <w:p w14:paraId="3BD0015E"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5D15634" w14:textId="77777777" w:rsidR="0013064A" w:rsidRPr="00102B42" w:rsidRDefault="0013064A" w:rsidP="002A2AC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EB996F5" w14:textId="77777777" w:rsidR="0013064A" w:rsidRPr="00102B42" w:rsidRDefault="0013064A" w:rsidP="002A2ACD">
      <w:pPr>
        <w:jc w:val="both"/>
        <w:rPr>
          <w:rFonts w:ascii="Arial" w:eastAsia="Times New Roman" w:hAnsi="Arial" w:cs="Arial"/>
          <w:caps/>
          <w:color w:val="44546A" w:themeColor="text2"/>
          <w:kern w:val="32"/>
          <w:sz w:val="32"/>
          <w:szCs w:val="32"/>
          <w:u w:val="single"/>
          <w:lang w:eastAsia="fr-FR"/>
        </w:rPr>
      </w:pPr>
      <w:r w:rsidRPr="00102B42">
        <w:rPr>
          <w:rFonts w:ascii="Arial" w:hAnsi="Arial" w:cs="Arial"/>
          <w:u w:val="single"/>
        </w:rPr>
        <w:br w:type="page"/>
      </w:r>
    </w:p>
    <w:p w14:paraId="2D4482C8" w14:textId="66706F7C" w:rsidR="00781389" w:rsidRPr="00102B42" w:rsidRDefault="00781389" w:rsidP="00326E4D">
      <w:pPr>
        <w:pStyle w:val="Annexetitre1"/>
      </w:pPr>
      <w:bookmarkStart w:id="25" w:name="_Toc201659555"/>
      <w:bookmarkStart w:id="26" w:name="_Toc201659866"/>
      <w:bookmarkStart w:id="27" w:name="_Toc202175188"/>
      <w:r w:rsidRPr="00002FEB">
        <w:rPr>
          <w:u w:val="single"/>
        </w:rPr>
        <w:lastRenderedPageBreak/>
        <w:t>N</w:t>
      </w:r>
      <w:r w:rsidR="00AB352B">
        <w:rPr>
          <w:u w:val="single"/>
        </w:rPr>
        <w:t>otation</w:t>
      </w:r>
      <w:r w:rsidRPr="00002FEB">
        <w:rPr>
          <w:u w:val="single"/>
        </w:rPr>
        <w:t xml:space="preserve"> Sous-critère technique n°4</w:t>
      </w:r>
      <w:r w:rsidRPr="00102B42">
        <w:t xml:space="preserve"> : Garanties apportées concernant la prise en compte sociale et environnement dans l’exécution des prestations </w:t>
      </w:r>
      <w:r w:rsidRPr="00E23697">
        <w:t>(10% de la note globale)</w:t>
      </w:r>
      <w:r w:rsidRPr="00102B42">
        <w:t>.</w:t>
      </w:r>
      <w:bookmarkEnd w:id="25"/>
      <w:bookmarkEnd w:id="26"/>
      <w:bookmarkEnd w:id="27"/>
      <w:r w:rsidRPr="00102B42">
        <w:t xml:space="preserve"> </w:t>
      </w:r>
    </w:p>
    <w:p w14:paraId="3859F4AB" w14:textId="77777777" w:rsidR="00781389" w:rsidRPr="00102B42" w:rsidRDefault="00781389" w:rsidP="00781389">
      <w:pPr>
        <w:spacing w:after="0" w:line="240" w:lineRule="auto"/>
        <w:rPr>
          <w:rFonts w:ascii="Arial" w:eastAsia="Times New Roman" w:hAnsi="Arial" w:cs="Arial"/>
          <w:sz w:val="20"/>
          <w:szCs w:val="20"/>
          <w:u w:val="single"/>
          <w:lang w:eastAsia="fr-FR"/>
        </w:rPr>
      </w:pPr>
    </w:p>
    <w:p w14:paraId="6E0C1EEF" w14:textId="61AEF2FA" w:rsidR="00781389" w:rsidRPr="00AB352B" w:rsidRDefault="00781389" w:rsidP="00AB352B">
      <w:pPr>
        <w:jc w:val="both"/>
        <w:rPr>
          <w:rFonts w:ascii="Arial" w:hAnsi="Arial" w:cs="Arial"/>
          <w:b/>
        </w:rPr>
      </w:pPr>
      <w:r w:rsidRPr="00AB352B">
        <w:rPr>
          <w:rFonts w:ascii="Arial" w:hAnsi="Arial" w:cs="Arial"/>
          <w:b/>
          <w:u w:val="single"/>
        </w:rPr>
        <w:t xml:space="preserve">Question </w:t>
      </w:r>
      <w:r w:rsidR="00AB352B" w:rsidRPr="00AB352B">
        <w:rPr>
          <w:rFonts w:ascii="Arial" w:hAnsi="Arial" w:cs="Arial"/>
          <w:b/>
          <w:u w:val="single"/>
        </w:rPr>
        <w:t>1</w:t>
      </w:r>
      <w:r w:rsidR="002306A5">
        <w:rPr>
          <w:rFonts w:ascii="Arial" w:hAnsi="Arial" w:cs="Arial"/>
          <w:b/>
          <w:u w:val="single"/>
        </w:rPr>
        <w:t>8</w:t>
      </w:r>
      <w:r w:rsidR="00AB352B" w:rsidRPr="00AB352B">
        <w:rPr>
          <w:rFonts w:ascii="Arial" w:hAnsi="Arial" w:cs="Arial"/>
          <w:b/>
          <w:u w:val="single"/>
        </w:rPr>
        <w:t xml:space="preserve"> </w:t>
      </w:r>
      <w:r w:rsidRPr="00AB352B">
        <w:rPr>
          <w:rFonts w:ascii="Arial" w:hAnsi="Arial" w:cs="Arial"/>
          <w:b/>
        </w:rPr>
        <w:t>: Votre entreprise est-elle engagée dans une démarche de développement durable ?</w:t>
      </w:r>
      <w:r w:rsidR="00E23697">
        <w:rPr>
          <w:rFonts w:ascii="Arial" w:hAnsi="Arial" w:cs="Arial"/>
          <w:b/>
        </w:rPr>
        <w:t xml:space="preserve"> (sur 1 point)</w:t>
      </w:r>
    </w:p>
    <w:p w14:paraId="719411AC" w14:textId="77777777" w:rsidR="00781389" w:rsidRPr="00AB352B" w:rsidRDefault="0040332A" w:rsidP="00AB352B">
      <w:pPr>
        <w:ind w:left="1134"/>
        <w:jc w:val="both"/>
        <w:rPr>
          <w:rFonts w:ascii="Arial" w:hAnsi="Arial" w:cs="Arial"/>
        </w:rPr>
      </w:pPr>
      <w:sdt>
        <w:sdtPr>
          <w:rPr>
            <w:rFonts w:ascii="Arial" w:hAnsi="Arial" w:cs="Arial"/>
          </w:rPr>
          <w:id w:val="-695155734"/>
          <w14:checkbox>
            <w14:checked w14:val="0"/>
            <w14:checkedState w14:val="2612" w14:font="MS Gothic"/>
            <w14:uncheckedState w14:val="2610" w14:font="MS Gothic"/>
          </w14:checkbox>
        </w:sdtPr>
        <w:sdtEndPr/>
        <w:sdtContent>
          <w:r w:rsidR="00781389" w:rsidRPr="00AB352B">
            <w:rPr>
              <w:rFonts w:ascii="Segoe UI Symbol" w:hAnsi="Segoe UI Symbol" w:cs="Segoe UI Symbol"/>
            </w:rPr>
            <w:t>☐</w:t>
          </w:r>
        </w:sdtContent>
      </w:sdt>
      <w:r w:rsidR="00781389" w:rsidRPr="00AB352B">
        <w:rPr>
          <w:rFonts w:ascii="Arial" w:hAnsi="Arial" w:cs="Arial"/>
        </w:rPr>
        <w:t xml:space="preserve"> OUI, la démarche est formalisée (charte, engagement de la direction…)</w:t>
      </w:r>
    </w:p>
    <w:p w14:paraId="5876F3E9" w14:textId="77777777" w:rsidR="00781389" w:rsidRPr="00AB352B" w:rsidRDefault="0040332A" w:rsidP="00AB352B">
      <w:pPr>
        <w:ind w:left="1134"/>
        <w:jc w:val="both"/>
        <w:rPr>
          <w:rFonts w:ascii="Arial" w:hAnsi="Arial" w:cs="Arial"/>
        </w:rPr>
      </w:pPr>
      <w:sdt>
        <w:sdtPr>
          <w:rPr>
            <w:rFonts w:ascii="Arial" w:hAnsi="Arial" w:cs="Arial"/>
          </w:rPr>
          <w:id w:val="1155254775"/>
          <w14:checkbox>
            <w14:checked w14:val="0"/>
            <w14:checkedState w14:val="2612" w14:font="MS Gothic"/>
            <w14:uncheckedState w14:val="2610" w14:font="MS Gothic"/>
          </w14:checkbox>
        </w:sdtPr>
        <w:sdtEndPr/>
        <w:sdtContent>
          <w:r w:rsidR="00781389" w:rsidRPr="00AB352B">
            <w:rPr>
              <w:rFonts w:ascii="Segoe UI Symbol" w:hAnsi="Segoe UI Symbol" w:cs="Segoe UI Symbol"/>
            </w:rPr>
            <w:t>☐</w:t>
          </w:r>
        </w:sdtContent>
      </w:sdt>
      <w:r w:rsidR="00781389" w:rsidRPr="00AB352B">
        <w:rPr>
          <w:rFonts w:ascii="Arial" w:hAnsi="Arial" w:cs="Arial"/>
        </w:rPr>
        <w:t xml:space="preserve"> OUI, mais non formalisée</w:t>
      </w:r>
    </w:p>
    <w:p w14:paraId="6678185F" w14:textId="77777777" w:rsidR="00781389" w:rsidRPr="00AB352B" w:rsidRDefault="0040332A" w:rsidP="00AB352B">
      <w:pPr>
        <w:ind w:left="1134"/>
        <w:jc w:val="both"/>
        <w:rPr>
          <w:rFonts w:ascii="Arial" w:hAnsi="Arial" w:cs="Arial"/>
        </w:rPr>
      </w:pPr>
      <w:sdt>
        <w:sdtPr>
          <w:rPr>
            <w:rFonts w:ascii="Arial" w:hAnsi="Arial" w:cs="Arial"/>
          </w:rPr>
          <w:id w:val="1977335440"/>
          <w14:checkbox>
            <w14:checked w14:val="0"/>
            <w14:checkedState w14:val="2612" w14:font="MS Gothic"/>
            <w14:uncheckedState w14:val="2610" w14:font="MS Gothic"/>
          </w14:checkbox>
        </w:sdtPr>
        <w:sdtEndPr/>
        <w:sdtContent>
          <w:r w:rsidR="00781389" w:rsidRPr="00AB352B">
            <w:rPr>
              <w:rFonts w:ascii="Segoe UI Symbol" w:hAnsi="Segoe UI Symbol" w:cs="Segoe UI Symbol"/>
            </w:rPr>
            <w:t>☐</w:t>
          </w:r>
        </w:sdtContent>
      </w:sdt>
      <w:r w:rsidR="00781389" w:rsidRPr="00AB352B">
        <w:rPr>
          <w:rFonts w:ascii="Arial" w:hAnsi="Arial" w:cs="Arial"/>
        </w:rPr>
        <w:t xml:space="preserve"> NON</w:t>
      </w:r>
    </w:p>
    <w:p w14:paraId="60F312DA" w14:textId="77777777" w:rsidR="0085427E" w:rsidRPr="00102B42"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Précisez </w:t>
      </w:r>
      <w:r w:rsidRPr="00102B42">
        <w:rPr>
          <w:rFonts w:ascii="Arial" w:hAnsi="Arial" w:cs="Arial"/>
          <w:highlight w:val="yellow"/>
        </w:rPr>
        <w:sym w:font="Wingdings" w:char="F021"/>
      </w:r>
    </w:p>
    <w:p w14:paraId="68272151" w14:textId="77777777" w:rsidR="0085427E" w:rsidRPr="00102B42"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035FE63" w14:textId="77777777" w:rsidR="0085427E" w:rsidRPr="00102B42"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26CED42" w14:textId="77777777" w:rsidR="0085427E" w:rsidRPr="00102B42"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7D70040" w14:textId="77777777" w:rsidR="0085427E" w:rsidRPr="00102B42"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E317A14" w14:textId="77777777" w:rsidR="0085427E" w:rsidRPr="00102B42"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B254181" w14:textId="77777777" w:rsidR="0085427E" w:rsidRPr="00102B42"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F4EF5F6" w14:textId="77777777" w:rsidR="0085427E" w:rsidRPr="00102B42"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DF837E6" w14:textId="3DA7C6DB" w:rsidR="00781389" w:rsidRPr="00AB352B" w:rsidRDefault="00781389" w:rsidP="00AB352B">
      <w:pPr>
        <w:jc w:val="both"/>
        <w:rPr>
          <w:rFonts w:ascii="Arial" w:hAnsi="Arial" w:cs="Arial"/>
        </w:rPr>
      </w:pPr>
    </w:p>
    <w:p w14:paraId="6884992C" w14:textId="77777777" w:rsidR="00AB352B" w:rsidRPr="00AB352B" w:rsidRDefault="00AB352B" w:rsidP="00AB352B">
      <w:pPr>
        <w:jc w:val="both"/>
        <w:rPr>
          <w:rFonts w:ascii="Arial" w:hAnsi="Arial" w:cs="Arial"/>
        </w:rPr>
      </w:pPr>
    </w:p>
    <w:p w14:paraId="56854666" w14:textId="5FD43A3A" w:rsidR="00781389" w:rsidRPr="00AB352B" w:rsidRDefault="00781389" w:rsidP="00AB352B">
      <w:pPr>
        <w:jc w:val="both"/>
        <w:rPr>
          <w:rFonts w:ascii="Arial" w:hAnsi="Arial" w:cs="Arial"/>
          <w:b/>
        </w:rPr>
      </w:pPr>
      <w:r w:rsidRPr="00AB352B">
        <w:rPr>
          <w:rFonts w:ascii="Arial" w:hAnsi="Arial" w:cs="Arial"/>
          <w:b/>
          <w:u w:val="single"/>
        </w:rPr>
        <w:t xml:space="preserve">Question </w:t>
      </w:r>
      <w:r w:rsidR="00AB352B" w:rsidRPr="00AB352B">
        <w:rPr>
          <w:rFonts w:ascii="Arial" w:hAnsi="Arial" w:cs="Arial"/>
          <w:b/>
          <w:u w:val="single"/>
        </w:rPr>
        <w:t>1</w:t>
      </w:r>
      <w:r w:rsidR="002306A5">
        <w:rPr>
          <w:rFonts w:ascii="Arial" w:hAnsi="Arial" w:cs="Arial"/>
          <w:b/>
          <w:u w:val="single"/>
        </w:rPr>
        <w:t>9</w:t>
      </w:r>
      <w:r w:rsidR="00AB352B" w:rsidRPr="00AB352B">
        <w:rPr>
          <w:rFonts w:ascii="Arial" w:hAnsi="Arial" w:cs="Arial"/>
          <w:b/>
          <w:u w:val="single"/>
        </w:rPr>
        <w:t xml:space="preserve"> </w:t>
      </w:r>
      <w:r w:rsidRPr="00AB352B">
        <w:rPr>
          <w:rFonts w:ascii="Arial" w:hAnsi="Arial" w:cs="Arial"/>
          <w:b/>
        </w:rPr>
        <w:t>: Votre entreprise a-t-elle réalisé un diagnostic relatif au développement durable ?</w:t>
      </w:r>
      <w:r w:rsidR="00E23697">
        <w:rPr>
          <w:rFonts w:ascii="Arial" w:hAnsi="Arial" w:cs="Arial"/>
          <w:b/>
        </w:rPr>
        <w:t xml:space="preserve"> (sur 1 point)</w:t>
      </w:r>
    </w:p>
    <w:p w14:paraId="51EA9AB5" w14:textId="77777777" w:rsidR="00781389" w:rsidRPr="00102B42" w:rsidRDefault="00781389" w:rsidP="00781389">
      <w:pPr>
        <w:spacing w:after="0" w:line="240" w:lineRule="auto"/>
        <w:ind w:left="360"/>
        <w:rPr>
          <w:rFonts w:ascii="Arial" w:eastAsia="Times New Roman" w:hAnsi="Arial" w:cs="Arial"/>
          <w:lang w:eastAsia="fr-FR"/>
        </w:rPr>
      </w:pPr>
    </w:p>
    <w:p w14:paraId="303E01EC" w14:textId="77777777" w:rsidR="00781389" w:rsidRPr="00AB352B" w:rsidRDefault="0040332A" w:rsidP="00AB352B">
      <w:pPr>
        <w:ind w:left="1134"/>
        <w:jc w:val="both"/>
        <w:rPr>
          <w:rFonts w:ascii="Arial" w:hAnsi="Arial" w:cs="Arial"/>
        </w:rPr>
      </w:pPr>
      <w:sdt>
        <w:sdtPr>
          <w:rPr>
            <w:rFonts w:ascii="Arial" w:hAnsi="Arial" w:cs="Arial"/>
          </w:rPr>
          <w:id w:val="-199550439"/>
          <w14:checkbox>
            <w14:checked w14:val="0"/>
            <w14:checkedState w14:val="2612" w14:font="MS Gothic"/>
            <w14:uncheckedState w14:val="2610" w14:font="MS Gothic"/>
          </w14:checkbox>
        </w:sdtPr>
        <w:sdtEndPr/>
        <w:sdtContent>
          <w:r w:rsidR="00781389" w:rsidRPr="00871D26">
            <w:rPr>
              <w:rFonts w:ascii="Segoe UI Symbol" w:hAnsi="Segoe UI Symbol" w:cs="Segoe UI Symbol"/>
            </w:rPr>
            <w:t>☐</w:t>
          </w:r>
        </w:sdtContent>
      </w:sdt>
      <w:r w:rsidR="00781389" w:rsidRPr="00AB352B">
        <w:rPr>
          <w:rFonts w:ascii="Arial" w:hAnsi="Arial" w:cs="Arial"/>
        </w:rPr>
        <w:t xml:space="preserve"> OUI</w:t>
      </w:r>
      <w:r w:rsidR="00781389" w:rsidRPr="00AB352B">
        <w:rPr>
          <w:rFonts w:ascii="Arial" w:hAnsi="Arial" w:cs="Arial"/>
        </w:rPr>
        <w:tab/>
      </w:r>
      <w:r w:rsidR="00781389" w:rsidRPr="00AB352B">
        <w:rPr>
          <w:rFonts w:ascii="Arial" w:hAnsi="Arial" w:cs="Arial"/>
        </w:rPr>
        <w:tab/>
      </w:r>
      <w:r w:rsidR="00781389" w:rsidRPr="00AB352B">
        <w:rPr>
          <w:rFonts w:ascii="Arial" w:hAnsi="Arial" w:cs="Arial"/>
        </w:rPr>
        <w:tab/>
      </w:r>
      <w:r w:rsidR="00781389" w:rsidRPr="00AB352B">
        <w:rPr>
          <w:rFonts w:ascii="Arial" w:hAnsi="Arial" w:cs="Arial"/>
        </w:rPr>
        <w:tab/>
      </w:r>
      <w:r w:rsidR="00781389" w:rsidRPr="00AB352B">
        <w:rPr>
          <w:rFonts w:ascii="Arial" w:hAnsi="Arial" w:cs="Arial"/>
        </w:rPr>
        <w:tab/>
      </w:r>
      <w:sdt>
        <w:sdtPr>
          <w:rPr>
            <w:rFonts w:ascii="Arial" w:hAnsi="Arial" w:cs="Arial"/>
          </w:rPr>
          <w:id w:val="2026211562"/>
          <w14:checkbox>
            <w14:checked w14:val="0"/>
            <w14:checkedState w14:val="2612" w14:font="MS Gothic"/>
            <w14:uncheckedState w14:val="2610" w14:font="MS Gothic"/>
          </w14:checkbox>
        </w:sdtPr>
        <w:sdtEndPr/>
        <w:sdtContent>
          <w:r w:rsidR="00781389" w:rsidRPr="00871D26">
            <w:rPr>
              <w:rFonts w:ascii="Segoe UI Symbol" w:hAnsi="Segoe UI Symbol" w:cs="Segoe UI Symbol"/>
            </w:rPr>
            <w:t>☐</w:t>
          </w:r>
        </w:sdtContent>
      </w:sdt>
      <w:r w:rsidR="00781389" w:rsidRPr="00AB352B">
        <w:rPr>
          <w:rFonts w:ascii="Arial" w:hAnsi="Arial" w:cs="Arial"/>
        </w:rPr>
        <w:t xml:space="preserve"> NON</w:t>
      </w:r>
    </w:p>
    <w:p w14:paraId="09C102A4" w14:textId="77777777" w:rsidR="00781389" w:rsidRPr="00871D26" w:rsidRDefault="00781389" w:rsidP="00871D26">
      <w:pPr>
        <w:jc w:val="both"/>
        <w:rPr>
          <w:rFonts w:ascii="Arial" w:hAnsi="Arial" w:cs="Arial"/>
        </w:rPr>
      </w:pPr>
      <w:r w:rsidRPr="00871D26">
        <w:rPr>
          <w:rFonts w:ascii="Arial" w:hAnsi="Arial" w:cs="Arial"/>
        </w:rPr>
        <w:t>Si oui, dans quel cadre (ISO, SD 21000, Global Performance System du CJD, Notation extra-financière…) ?</w:t>
      </w:r>
    </w:p>
    <w:p w14:paraId="16EFD275"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Précisez </w:t>
      </w:r>
      <w:r w:rsidRPr="00102B42">
        <w:rPr>
          <w:rFonts w:ascii="Arial" w:hAnsi="Arial" w:cs="Arial"/>
          <w:highlight w:val="yellow"/>
        </w:rPr>
        <w:sym w:font="Wingdings" w:char="F021"/>
      </w:r>
    </w:p>
    <w:p w14:paraId="0969974B"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2DDC1FB"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0679AB2"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1A65058"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46503DC"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251C027"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545589C"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065143D" w14:textId="77777777" w:rsidR="005639BE" w:rsidRPr="00AB352B" w:rsidRDefault="005639BE" w:rsidP="005639BE">
      <w:pPr>
        <w:jc w:val="both"/>
        <w:rPr>
          <w:rFonts w:ascii="Arial" w:hAnsi="Arial" w:cs="Arial"/>
        </w:rPr>
      </w:pPr>
    </w:p>
    <w:p w14:paraId="50C65182" w14:textId="0927FE3F" w:rsidR="005639BE" w:rsidRDefault="005639BE" w:rsidP="005639BE">
      <w:pPr>
        <w:jc w:val="both"/>
        <w:rPr>
          <w:rFonts w:ascii="Arial" w:hAnsi="Arial" w:cs="Arial"/>
        </w:rPr>
      </w:pPr>
    </w:p>
    <w:p w14:paraId="7496DA4A" w14:textId="7F45CD07" w:rsidR="005639BE" w:rsidRPr="00AB352B" w:rsidRDefault="005639BE" w:rsidP="005639BE">
      <w:pPr>
        <w:jc w:val="both"/>
        <w:rPr>
          <w:rFonts w:ascii="Arial" w:hAnsi="Arial" w:cs="Arial"/>
          <w:b/>
        </w:rPr>
      </w:pPr>
      <w:r w:rsidRPr="00AB352B">
        <w:rPr>
          <w:rFonts w:ascii="Arial" w:hAnsi="Arial" w:cs="Arial"/>
          <w:b/>
          <w:u w:val="single"/>
        </w:rPr>
        <w:t xml:space="preserve">Question </w:t>
      </w:r>
      <w:r w:rsidR="002306A5">
        <w:rPr>
          <w:rFonts w:ascii="Arial" w:hAnsi="Arial" w:cs="Arial"/>
          <w:b/>
          <w:u w:val="single"/>
        </w:rPr>
        <w:t>20</w:t>
      </w:r>
      <w:r w:rsidRPr="00AB352B">
        <w:rPr>
          <w:rFonts w:ascii="Arial" w:hAnsi="Arial" w:cs="Arial"/>
          <w:b/>
          <w:u w:val="single"/>
        </w:rPr>
        <w:t xml:space="preserve"> </w:t>
      </w:r>
      <w:r w:rsidRPr="00AB352B">
        <w:rPr>
          <w:rFonts w:ascii="Arial" w:hAnsi="Arial" w:cs="Arial"/>
          <w:b/>
        </w:rPr>
        <w:t xml:space="preserve">: </w:t>
      </w:r>
      <w:r w:rsidRPr="005639BE">
        <w:rPr>
          <w:rFonts w:ascii="Arial" w:hAnsi="Arial" w:cs="Arial"/>
          <w:b/>
        </w:rPr>
        <w:t>Le développement durable fait-il partie des thématiques de communication de votre entreprise ?</w:t>
      </w:r>
      <w:r w:rsidR="00E23697">
        <w:rPr>
          <w:rFonts w:ascii="Arial" w:hAnsi="Arial" w:cs="Arial"/>
          <w:b/>
        </w:rPr>
        <w:t xml:space="preserve"> (sur 1 point)</w:t>
      </w:r>
    </w:p>
    <w:p w14:paraId="7D6A381D" w14:textId="77777777" w:rsidR="00781389" w:rsidRPr="00102B42" w:rsidRDefault="00781389" w:rsidP="00781389">
      <w:pPr>
        <w:spacing w:after="0" w:line="240" w:lineRule="auto"/>
        <w:rPr>
          <w:rFonts w:ascii="Arial" w:eastAsia="Times New Roman" w:hAnsi="Arial" w:cs="Arial"/>
          <w:lang w:eastAsia="fr-FR"/>
        </w:rPr>
      </w:pPr>
    </w:p>
    <w:p w14:paraId="6EF7B3F5" w14:textId="77777777" w:rsidR="00781389" w:rsidRPr="005639BE" w:rsidRDefault="0040332A" w:rsidP="005639BE">
      <w:pPr>
        <w:ind w:left="1134"/>
        <w:jc w:val="both"/>
        <w:rPr>
          <w:rFonts w:ascii="Arial" w:hAnsi="Arial" w:cs="Arial"/>
        </w:rPr>
      </w:pPr>
      <w:sdt>
        <w:sdtPr>
          <w:rPr>
            <w:rFonts w:ascii="Arial" w:hAnsi="Arial" w:cs="Arial"/>
          </w:rPr>
          <w:id w:val="-456719493"/>
          <w14:checkbox>
            <w14:checked w14:val="0"/>
            <w14:checkedState w14:val="2612" w14:font="MS Gothic"/>
            <w14:uncheckedState w14:val="2610" w14:font="MS Gothic"/>
          </w14:checkbox>
        </w:sdtPr>
        <w:sdtEndPr/>
        <w:sdtContent>
          <w:r w:rsidR="00781389" w:rsidRPr="005639BE">
            <w:rPr>
              <w:rFonts w:ascii="Segoe UI Symbol" w:hAnsi="Segoe UI Symbol" w:cs="Segoe UI Symbol"/>
            </w:rPr>
            <w:t>☐</w:t>
          </w:r>
        </w:sdtContent>
      </w:sdt>
      <w:r w:rsidR="00781389" w:rsidRPr="005639BE">
        <w:rPr>
          <w:rFonts w:ascii="Arial" w:hAnsi="Arial" w:cs="Arial"/>
        </w:rPr>
        <w:t xml:space="preserve"> OUI</w:t>
      </w:r>
      <w:r w:rsidR="00781389" w:rsidRPr="005639BE">
        <w:rPr>
          <w:rFonts w:ascii="Arial" w:hAnsi="Arial" w:cs="Arial"/>
        </w:rPr>
        <w:tab/>
      </w:r>
      <w:r w:rsidR="00781389" w:rsidRPr="005639BE">
        <w:rPr>
          <w:rFonts w:ascii="Arial" w:hAnsi="Arial" w:cs="Arial"/>
        </w:rPr>
        <w:tab/>
      </w:r>
      <w:r w:rsidR="00781389" w:rsidRPr="005639BE">
        <w:rPr>
          <w:rFonts w:ascii="Arial" w:hAnsi="Arial" w:cs="Arial"/>
        </w:rPr>
        <w:tab/>
      </w:r>
      <w:r w:rsidR="00781389" w:rsidRPr="005639BE">
        <w:rPr>
          <w:rFonts w:ascii="Arial" w:hAnsi="Arial" w:cs="Arial"/>
        </w:rPr>
        <w:tab/>
      </w:r>
      <w:r w:rsidR="00781389" w:rsidRPr="005639BE">
        <w:rPr>
          <w:rFonts w:ascii="Arial" w:hAnsi="Arial" w:cs="Arial"/>
        </w:rPr>
        <w:tab/>
      </w:r>
      <w:sdt>
        <w:sdtPr>
          <w:rPr>
            <w:rFonts w:ascii="Arial" w:hAnsi="Arial" w:cs="Arial"/>
          </w:rPr>
          <w:id w:val="-811404293"/>
          <w14:checkbox>
            <w14:checked w14:val="0"/>
            <w14:checkedState w14:val="2612" w14:font="MS Gothic"/>
            <w14:uncheckedState w14:val="2610" w14:font="MS Gothic"/>
          </w14:checkbox>
        </w:sdtPr>
        <w:sdtEndPr/>
        <w:sdtContent>
          <w:r w:rsidR="00781389" w:rsidRPr="005639BE">
            <w:rPr>
              <w:rFonts w:ascii="Segoe UI Symbol" w:hAnsi="Segoe UI Symbol" w:cs="Segoe UI Symbol"/>
            </w:rPr>
            <w:t>☐</w:t>
          </w:r>
        </w:sdtContent>
      </w:sdt>
      <w:r w:rsidR="00781389" w:rsidRPr="005639BE">
        <w:rPr>
          <w:rFonts w:ascii="Arial" w:hAnsi="Arial" w:cs="Arial"/>
        </w:rPr>
        <w:t xml:space="preserve"> NON</w:t>
      </w:r>
    </w:p>
    <w:p w14:paraId="2FBFBC8F" w14:textId="1B158678" w:rsidR="00781389" w:rsidRPr="005639BE" w:rsidRDefault="00781389" w:rsidP="005639BE">
      <w:pPr>
        <w:jc w:val="both"/>
        <w:rPr>
          <w:rFonts w:ascii="Arial" w:hAnsi="Arial" w:cs="Arial"/>
        </w:rPr>
      </w:pPr>
    </w:p>
    <w:p w14:paraId="23D4652A" w14:textId="77777777" w:rsidR="005639BE" w:rsidRPr="005639BE" w:rsidRDefault="005639BE" w:rsidP="005639BE">
      <w:pPr>
        <w:jc w:val="both"/>
        <w:rPr>
          <w:rFonts w:ascii="Arial" w:hAnsi="Arial" w:cs="Arial"/>
        </w:rPr>
      </w:pPr>
    </w:p>
    <w:p w14:paraId="38346D06" w14:textId="6E74DF3B" w:rsidR="005639BE" w:rsidRPr="00AB352B" w:rsidRDefault="005639BE" w:rsidP="005639BE">
      <w:pPr>
        <w:jc w:val="both"/>
        <w:rPr>
          <w:rFonts w:ascii="Arial" w:hAnsi="Arial" w:cs="Arial"/>
          <w:b/>
        </w:rPr>
      </w:pPr>
      <w:r w:rsidRPr="00AB352B">
        <w:rPr>
          <w:rFonts w:ascii="Arial" w:hAnsi="Arial" w:cs="Arial"/>
          <w:b/>
          <w:u w:val="single"/>
        </w:rPr>
        <w:t xml:space="preserve">Question </w:t>
      </w:r>
      <w:r>
        <w:rPr>
          <w:rFonts w:ascii="Arial" w:hAnsi="Arial" w:cs="Arial"/>
          <w:b/>
          <w:u w:val="single"/>
        </w:rPr>
        <w:t>2</w:t>
      </w:r>
      <w:r w:rsidR="002306A5">
        <w:rPr>
          <w:rFonts w:ascii="Arial" w:hAnsi="Arial" w:cs="Arial"/>
          <w:b/>
          <w:u w:val="single"/>
        </w:rPr>
        <w:t>1</w:t>
      </w:r>
      <w:r w:rsidRPr="00AB352B">
        <w:rPr>
          <w:rFonts w:ascii="Arial" w:hAnsi="Arial" w:cs="Arial"/>
          <w:b/>
          <w:u w:val="single"/>
        </w:rPr>
        <w:t xml:space="preserve"> </w:t>
      </w:r>
      <w:r w:rsidRPr="00AB352B">
        <w:rPr>
          <w:rFonts w:ascii="Arial" w:hAnsi="Arial" w:cs="Arial"/>
          <w:b/>
        </w:rPr>
        <w:t xml:space="preserve">: </w:t>
      </w:r>
      <w:r w:rsidRPr="005639BE">
        <w:rPr>
          <w:rFonts w:ascii="Arial" w:hAnsi="Arial" w:cs="Arial"/>
          <w:b/>
        </w:rPr>
        <w:t>Dans votre entreprise, un dialogue avec les parties prenantes est-il engagé ?</w:t>
      </w:r>
      <w:r w:rsidR="00E23697">
        <w:rPr>
          <w:rFonts w:ascii="Arial" w:hAnsi="Arial" w:cs="Arial"/>
          <w:b/>
        </w:rPr>
        <w:t xml:space="preserve"> (sur 1 point)</w:t>
      </w:r>
    </w:p>
    <w:p w14:paraId="5B4ECBC3" w14:textId="77777777" w:rsidR="00781389" w:rsidRPr="00102B42" w:rsidRDefault="00781389" w:rsidP="005639BE">
      <w:pPr>
        <w:spacing w:after="0" w:line="240" w:lineRule="auto"/>
        <w:rPr>
          <w:rFonts w:ascii="Arial" w:eastAsia="Times New Roman" w:hAnsi="Arial" w:cs="Arial"/>
          <w:lang w:eastAsia="fr-FR"/>
        </w:rPr>
      </w:pPr>
    </w:p>
    <w:p w14:paraId="78EBE010" w14:textId="77777777" w:rsidR="00781389" w:rsidRPr="005639BE" w:rsidRDefault="0040332A" w:rsidP="005639BE">
      <w:pPr>
        <w:ind w:left="1134"/>
        <w:jc w:val="both"/>
        <w:rPr>
          <w:rFonts w:ascii="Arial" w:hAnsi="Arial" w:cs="Arial"/>
        </w:rPr>
      </w:pPr>
      <w:sdt>
        <w:sdtPr>
          <w:rPr>
            <w:rFonts w:ascii="Arial" w:hAnsi="Arial" w:cs="Arial"/>
          </w:rPr>
          <w:id w:val="1330948172"/>
          <w14:checkbox>
            <w14:checked w14:val="0"/>
            <w14:checkedState w14:val="2612" w14:font="MS Gothic"/>
            <w14:uncheckedState w14:val="2610" w14:font="MS Gothic"/>
          </w14:checkbox>
        </w:sdtPr>
        <w:sdtEndPr/>
        <w:sdtContent>
          <w:r w:rsidR="00781389" w:rsidRPr="005639BE">
            <w:rPr>
              <w:rFonts w:ascii="Segoe UI Symbol" w:hAnsi="Segoe UI Symbol" w:cs="Segoe UI Symbol"/>
            </w:rPr>
            <w:t>☐</w:t>
          </w:r>
        </w:sdtContent>
      </w:sdt>
      <w:r w:rsidR="00781389" w:rsidRPr="005639BE">
        <w:rPr>
          <w:rFonts w:ascii="Arial" w:hAnsi="Arial" w:cs="Arial"/>
        </w:rPr>
        <w:t xml:space="preserve"> OUI</w:t>
      </w:r>
      <w:r w:rsidR="00781389" w:rsidRPr="005639BE">
        <w:rPr>
          <w:rFonts w:ascii="Arial" w:hAnsi="Arial" w:cs="Arial"/>
        </w:rPr>
        <w:tab/>
      </w:r>
      <w:r w:rsidR="00781389" w:rsidRPr="005639BE">
        <w:rPr>
          <w:rFonts w:ascii="Arial" w:hAnsi="Arial" w:cs="Arial"/>
        </w:rPr>
        <w:tab/>
      </w:r>
      <w:r w:rsidR="00781389" w:rsidRPr="005639BE">
        <w:rPr>
          <w:rFonts w:ascii="Arial" w:hAnsi="Arial" w:cs="Arial"/>
        </w:rPr>
        <w:tab/>
      </w:r>
      <w:r w:rsidR="00781389" w:rsidRPr="005639BE">
        <w:rPr>
          <w:rFonts w:ascii="Arial" w:hAnsi="Arial" w:cs="Arial"/>
        </w:rPr>
        <w:tab/>
      </w:r>
      <w:r w:rsidR="00781389" w:rsidRPr="005639BE">
        <w:rPr>
          <w:rFonts w:ascii="Arial" w:hAnsi="Arial" w:cs="Arial"/>
        </w:rPr>
        <w:tab/>
      </w:r>
      <w:sdt>
        <w:sdtPr>
          <w:rPr>
            <w:rFonts w:ascii="Arial" w:hAnsi="Arial" w:cs="Arial"/>
          </w:rPr>
          <w:id w:val="-1031644494"/>
          <w14:checkbox>
            <w14:checked w14:val="0"/>
            <w14:checkedState w14:val="2612" w14:font="MS Gothic"/>
            <w14:uncheckedState w14:val="2610" w14:font="MS Gothic"/>
          </w14:checkbox>
        </w:sdtPr>
        <w:sdtEndPr/>
        <w:sdtContent>
          <w:r w:rsidR="00781389" w:rsidRPr="005639BE">
            <w:rPr>
              <w:rFonts w:ascii="Segoe UI Symbol" w:hAnsi="Segoe UI Symbol" w:cs="Segoe UI Symbol"/>
            </w:rPr>
            <w:t>☐</w:t>
          </w:r>
        </w:sdtContent>
      </w:sdt>
      <w:r w:rsidR="00781389" w:rsidRPr="005639BE">
        <w:rPr>
          <w:rFonts w:ascii="Arial" w:hAnsi="Arial" w:cs="Arial"/>
        </w:rPr>
        <w:t xml:space="preserve"> NON</w:t>
      </w:r>
    </w:p>
    <w:p w14:paraId="1F94D5EB"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Précisez </w:t>
      </w:r>
      <w:r w:rsidRPr="00102B42">
        <w:rPr>
          <w:rFonts w:ascii="Arial" w:hAnsi="Arial" w:cs="Arial"/>
          <w:highlight w:val="yellow"/>
        </w:rPr>
        <w:sym w:font="Wingdings" w:char="F021"/>
      </w:r>
    </w:p>
    <w:p w14:paraId="2BDF5B49"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2BDBADD"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3B684BB"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C0EC89B"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E32D7DF"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F905FB3"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0B44020" w14:textId="77777777" w:rsidR="005639BE" w:rsidRPr="00102B42" w:rsidRDefault="005639BE" w:rsidP="005639B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E0CED41" w14:textId="77777777" w:rsidR="005639BE" w:rsidRPr="00AB352B" w:rsidRDefault="005639BE" w:rsidP="005639BE">
      <w:pPr>
        <w:jc w:val="both"/>
        <w:rPr>
          <w:rFonts w:ascii="Arial" w:hAnsi="Arial" w:cs="Arial"/>
        </w:rPr>
      </w:pPr>
    </w:p>
    <w:p w14:paraId="30F6CA74" w14:textId="06C196F1" w:rsidR="005639BE" w:rsidRDefault="005639BE" w:rsidP="005639BE">
      <w:pPr>
        <w:jc w:val="both"/>
        <w:rPr>
          <w:rFonts w:ascii="Arial" w:hAnsi="Arial" w:cs="Arial"/>
        </w:rPr>
      </w:pPr>
    </w:p>
    <w:p w14:paraId="71CC04A1" w14:textId="12B518EE" w:rsidR="00E23697" w:rsidRPr="00AB352B" w:rsidRDefault="00E23697" w:rsidP="00E23697">
      <w:pPr>
        <w:jc w:val="both"/>
        <w:rPr>
          <w:rFonts w:ascii="Arial" w:hAnsi="Arial" w:cs="Arial"/>
          <w:b/>
        </w:rPr>
      </w:pPr>
      <w:r w:rsidRPr="00AB352B">
        <w:rPr>
          <w:rFonts w:ascii="Arial" w:hAnsi="Arial" w:cs="Arial"/>
          <w:b/>
          <w:u w:val="single"/>
        </w:rPr>
        <w:t xml:space="preserve">Question </w:t>
      </w:r>
      <w:r>
        <w:rPr>
          <w:rFonts w:ascii="Arial" w:hAnsi="Arial" w:cs="Arial"/>
          <w:b/>
          <w:u w:val="single"/>
        </w:rPr>
        <w:t>2</w:t>
      </w:r>
      <w:r w:rsidR="002306A5">
        <w:rPr>
          <w:rFonts w:ascii="Arial" w:hAnsi="Arial" w:cs="Arial"/>
          <w:b/>
          <w:u w:val="single"/>
        </w:rPr>
        <w:t>2</w:t>
      </w:r>
      <w:r w:rsidRPr="00AB352B">
        <w:rPr>
          <w:rFonts w:ascii="Arial" w:hAnsi="Arial" w:cs="Arial"/>
          <w:b/>
          <w:u w:val="single"/>
        </w:rPr>
        <w:t xml:space="preserve"> </w:t>
      </w:r>
      <w:r w:rsidRPr="00AB352B">
        <w:rPr>
          <w:rFonts w:ascii="Arial" w:hAnsi="Arial" w:cs="Arial"/>
          <w:b/>
        </w:rPr>
        <w:t xml:space="preserve">: </w:t>
      </w:r>
      <w:r w:rsidRPr="00E23697">
        <w:rPr>
          <w:rFonts w:ascii="Arial" w:hAnsi="Arial" w:cs="Arial"/>
          <w:b/>
        </w:rPr>
        <w:t>Possédez-vous des certificats, éco labels, chartes, norme (…) dans le périmètre du développement durable concernant vos produits, vos prestations ou l’organisation de votre société (joindre les copies des documents)</w:t>
      </w:r>
      <w:r>
        <w:rPr>
          <w:rFonts w:ascii="Arial" w:hAnsi="Arial" w:cs="Arial"/>
          <w:b/>
        </w:rPr>
        <w:t xml:space="preserve"> (sur 1 point)</w:t>
      </w:r>
    </w:p>
    <w:p w14:paraId="033D6947" w14:textId="77777777" w:rsidR="00781389" w:rsidRPr="00102B42" w:rsidRDefault="00781389" w:rsidP="00E23697">
      <w:pPr>
        <w:spacing w:after="0" w:line="240" w:lineRule="auto"/>
        <w:jc w:val="both"/>
        <w:rPr>
          <w:rFonts w:ascii="Arial" w:eastAsia="Times New Roman" w:hAnsi="Arial" w:cs="Arial"/>
          <w:lang w:eastAsia="fr-FR"/>
        </w:rPr>
      </w:pPr>
    </w:p>
    <w:p w14:paraId="65FC8290" w14:textId="77777777" w:rsidR="00781389" w:rsidRPr="00E23697" w:rsidRDefault="0040332A" w:rsidP="00E23697">
      <w:pPr>
        <w:ind w:left="1134"/>
        <w:jc w:val="both"/>
        <w:rPr>
          <w:rFonts w:ascii="Arial" w:hAnsi="Arial" w:cs="Arial"/>
        </w:rPr>
      </w:pPr>
      <w:sdt>
        <w:sdtPr>
          <w:rPr>
            <w:rFonts w:ascii="Arial" w:hAnsi="Arial" w:cs="Arial"/>
          </w:rPr>
          <w:id w:val="-1227681677"/>
          <w14:checkbox>
            <w14:checked w14:val="0"/>
            <w14:checkedState w14:val="2612" w14:font="MS Gothic"/>
            <w14:uncheckedState w14:val="2610" w14:font="MS Gothic"/>
          </w14:checkbox>
        </w:sdtPr>
        <w:sdtEndPr/>
        <w:sdtContent>
          <w:r w:rsidR="00781389" w:rsidRPr="00E23697">
            <w:rPr>
              <w:rFonts w:ascii="Segoe UI Symbol" w:hAnsi="Segoe UI Symbol" w:cs="Segoe UI Symbol"/>
            </w:rPr>
            <w:t>☐</w:t>
          </w:r>
        </w:sdtContent>
      </w:sdt>
      <w:r w:rsidR="00781389" w:rsidRPr="00E23697">
        <w:rPr>
          <w:rFonts w:ascii="Arial" w:hAnsi="Arial" w:cs="Arial"/>
        </w:rPr>
        <w:t xml:space="preserve"> OUI</w:t>
      </w:r>
      <w:r w:rsidR="00781389" w:rsidRPr="00E23697">
        <w:rPr>
          <w:rFonts w:ascii="Arial" w:hAnsi="Arial" w:cs="Arial"/>
        </w:rPr>
        <w:tab/>
      </w:r>
      <w:r w:rsidR="00781389" w:rsidRPr="00E23697">
        <w:rPr>
          <w:rFonts w:ascii="Arial" w:hAnsi="Arial" w:cs="Arial"/>
        </w:rPr>
        <w:tab/>
      </w:r>
      <w:r w:rsidR="00781389" w:rsidRPr="00E23697">
        <w:rPr>
          <w:rFonts w:ascii="Arial" w:hAnsi="Arial" w:cs="Arial"/>
        </w:rPr>
        <w:tab/>
      </w:r>
      <w:sdt>
        <w:sdtPr>
          <w:rPr>
            <w:rFonts w:ascii="Arial" w:hAnsi="Arial" w:cs="Arial"/>
          </w:rPr>
          <w:id w:val="1547100420"/>
          <w14:checkbox>
            <w14:checked w14:val="0"/>
            <w14:checkedState w14:val="2612" w14:font="MS Gothic"/>
            <w14:uncheckedState w14:val="2610" w14:font="MS Gothic"/>
          </w14:checkbox>
        </w:sdtPr>
        <w:sdtEndPr/>
        <w:sdtContent>
          <w:r w:rsidR="00781389" w:rsidRPr="00E23697">
            <w:rPr>
              <w:rFonts w:ascii="Segoe UI Symbol" w:hAnsi="Segoe UI Symbol" w:cs="Segoe UI Symbol"/>
            </w:rPr>
            <w:t>☐</w:t>
          </w:r>
        </w:sdtContent>
      </w:sdt>
      <w:r w:rsidR="00781389" w:rsidRPr="00E23697">
        <w:rPr>
          <w:rFonts w:ascii="Arial" w:hAnsi="Arial" w:cs="Arial"/>
        </w:rPr>
        <w:t xml:space="preserve"> EN COURS DE MISE EN PLACE</w:t>
      </w:r>
      <w:r w:rsidR="00781389" w:rsidRPr="00E23697">
        <w:rPr>
          <w:rFonts w:ascii="Arial" w:hAnsi="Arial" w:cs="Arial"/>
        </w:rPr>
        <w:tab/>
      </w:r>
      <w:r w:rsidR="00781389" w:rsidRPr="00E23697">
        <w:rPr>
          <w:rFonts w:ascii="Arial" w:hAnsi="Arial" w:cs="Arial"/>
        </w:rPr>
        <w:tab/>
      </w:r>
      <w:sdt>
        <w:sdtPr>
          <w:rPr>
            <w:rFonts w:ascii="Arial" w:hAnsi="Arial" w:cs="Arial"/>
          </w:rPr>
          <w:id w:val="-795684005"/>
          <w14:checkbox>
            <w14:checked w14:val="0"/>
            <w14:checkedState w14:val="2612" w14:font="MS Gothic"/>
            <w14:uncheckedState w14:val="2610" w14:font="MS Gothic"/>
          </w14:checkbox>
        </w:sdtPr>
        <w:sdtEndPr/>
        <w:sdtContent>
          <w:r w:rsidR="00781389" w:rsidRPr="00E23697">
            <w:rPr>
              <w:rFonts w:ascii="Segoe UI Symbol" w:hAnsi="Segoe UI Symbol" w:cs="Segoe UI Symbol"/>
            </w:rPr>
            <w:t>☐</w:t>
          </w:r>
        </w:sdtContent>
      </w:sdt>
      <w:r w:rsidR="00781389" w:rsidRPr="00E23697">
        <w:rPr>
          <w:rFonts w:ascii="Arial" w:hAnsi="Arial" w:cs="Arial"/>
        </w:rPr>
        <w:t xml:space="preserve"> NON</w:t>
      </w:r>
    </w:p>
    <w:p w14:paraId="6501B72B" w14:textId="77777777" w:rsidR="00E23697" w:rsidRPr="00AB352B" w:rsidRDefault="00E23697" w:rsidP="00E23697">
      <w:pPr>
        <w:jc w:val="both"/>
        <w:rPr>
          <w:rFonts w:ascii="Arial" w:hAnsi="Arial" w:cs="Arial"/>
        </w:rPr>
      </w:pPr>
    </w:p>
    <w:p w14:paraId="0DDCC8DC" w14:textId="6A126A66" w:rsidR="00E23697" w:rsidRDefault="00E23697" w:rsidP="00E23697">
      <w:pPr>
        <w:jc w:val="both"/>
        <w:rPr>
          <w:rFonts w:ascii="Arial" w:hAnsi="Arial" w:cs="Arial"/>
        </w:rPr>
      </w:pPr>
    </w:p>
    <w:p w14:paraId="5F88BA06" w14:textId="73EB9032" w:rsidR="00E23697" w:rsidRDefault="00E23697" w:rsidP="00E23697">
      <w:pPr>
        <w:jc w:val="both"/>
        <w:rPr>
          <w:rFonts w:ascii="Arial" w:hAnsi="Arial" w:cs="Arial"/>
        </w:rPr>
      </w:pPr>
      <w:r w:rsidRPr="00AB352B">
        <w:rPr>
          <w:rFonts w:ascii="Arial" w:hAnsi="Arial" w:cs="Arial"/>
          <w:b/>
          <w:u w:val="single"/>
        </w:rPr>
        <w:t xml:space="preserve">Question </w:t>
      </w:r>
      <w:r>
        <w:rPr>
          <w:rFonts w:ascii="Arial" w:hAnsi="Arial" w:cs="Arial"/>
          <w:b/>
          <w:u w:val="single"/>
        </w:rPr>
        <w:t>2</w:t>
      </w:r>
      <w:r w:rsidR="002306A5">
        <w:rPr>
          <w:rFonts w:ascii="Arial" w:hAnsi="Arial" w:cs="Arial"/>
          <w:b/>
          <w:u w:val="single"/>
        </w:rPr>
        <w:t>3</w:t>
      </w:r>
      <w:r w:rsidRPr="00AB352B">
        <w:rPr>
          <w:rFonts w:ascii="Arial" w:hAnsi="Arial" w:cs="Arial"/>
          <w:b/>
          <w:u w:val="single"/>
        </w:rPr>
        <w:t xml:space="preserve"> </w:t>
      </w:r>
      <w:r w:rsidRPr="00AB352B">
        <w:rPr>
          <w:rFonts w:ascii="Arial" w:hAnsi="Arial" w:cs="Arial"/>
          <w:b/>
        </w:rPr>
        <w:t xml:space="preserve">: </w:t>
      </w:r>
      <w:r w:rsidRPr="00E23697">
        <w:rPr>
          <w:rFonts w:ascii="Arial" w:hAnsi="Arial" w:cs="Arial"/>
          <w:b/>
        </w:rPr>
        <w:t>Pour chacun de ces domaines, quelles actions avez-vous engagées ? (Plusieurs réponses possibles)</w:t>
      </w:r>
      <w:r>
        <w:rPr>
          <w:rFonts w:ascii="Arial" w:hAnsi="Arial" w:cs="Arial"/>
          <w:b/>
        </w:rPr>
        <w:t xml:space="preserve"> (sur 1 point)</w:t>
      </w:r>
    </w:p>
    <w:p w14:paraId="07CD2D76" w14:textId="77777777" w:rsidR="00781389" w:rsidRPr="00102B42" w:rsidRDefault="00781389" w:rsidP="00781389">
      <w:pPr>
        <w:spacing w:after="0" w:line="240" w:lineRule="auto"/>
        <w:ind w:left="360"/>
        <w:jc w:val="both"/>
        <w:rPr>
          <w:rFonts w:ascii="Arial" w:eastAsia="Times New Roman" w:hAnsi="Arial" w:cs="Arial"/>
          <w:lang w:eastAsia="fr-FR"/>
        </w:rPr>
      </w:pPr>
    </w:p>
    <w:p w14:paraId="6555CF46" w14:textId="77777777" w:rsidR="00781389" w:rsidRPr="00102B42" w:rsidRDefault="00781389" w:rsidP="00781389">
      <w:pPr>
        <w:spacing w:after="0" w:line="240" w:lineRule="auto"/>
        <w:ind w:left="360"/>
        <w:jc w:val="both"/>
        <w:rPr>
          <w:rFonts w:ascii="Arial" w:eastAsia="Times New Roman" w:hAnsi="Arial" w:cs="Arial"/>
          <w:b/>
          <w:lang w:eastAsia="fr-FR"/>
        </w:rPr>
      </w:pPr>
      <w:r w:rsidRPr="00102B42">
        <w:rPr>
          <w:rFonts w:ascii="Arial" w:eastAsia="Times New Roman" w:hAnsi="Arial" w:cs="Arial"/>
          <w:b/>
          <w:lang w:eastAsia="fr-FR"/>
        </w:rPr>
        <w:t>Volet social</w:t>
      </w:r>
    </w:p>
    <w:p w14:paraId="27FD8E3E" w14:textId="77777777" w:rsidR="00781389" w:rsidRPr="00326E4D" w:rsidRDefault="0040332A" w:rsidP="00326E4D">
      <w:pPr>
        <w:ind w:left="1134"/>
        <w:jc w:val="both"/>
        <w:rPr>
          <w:rFonts w:ascii="Arial" w:hAnsi="Arial" w:cs="Arial"/>
        </w:rPr>
      </w:pPr>
      <w:sdt>
        <w:sdtPr>
          <w:rPr>
            <w:rFonts w:ascii="Arial" w:hAnsi="Arial" w:cs="Arial"/>
          </w:rPr>
          <w:id w:val="-1529563439"/>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Lutte contre les discriminations</w:t>
      </w:r>
    </w:p>
    <w:p w14:paraId="4546A3E2" w14:textId="77777777" w:rsidR="00781389" w:rsidRPr="00326E4D" w:rsidRDefault="0040332A" w:rsidP="00326E4D">
      <w:pPr>
        <w:ind w:left="1134"/>
        <w:jc w:val="both"/>
        <w:rPr>
          <w:rFonts w:ascii="Arial" w:hAnsi="Arial" w:cs="Arial"/>
        </w:rPr>
      </w:pPr>
      <w:sdt>
        <w:sdtPr>
          <w:rPr>
            <w:rFonts w:ascii="Arial" w:hAnsi="Arial" w:cs="Arial"/>
          </w:rPr>
          <w:id w:val="-1012987084"/>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Actions en faveur de l’accès à l’emploi des personnes handicapées</w:t>
      </w:r>
    </w:p>
    <w:p w14:paraId="4209FA41" w14:textId="77777777" w:rsidR="00781389" w:rsidRPr="00326E4D" w:rsidRDefault="0040332A" w:rsidP="00326E4D">
      <w:pPr>
        <w:ind w:left="1134"/>
        <w:jc w:val="both"/>
        <w:rPr>
          <w:rFonts w:ascii="Arial" w:hAnsi="Arial" w:cs="Arial"/>
        </w:rPr>
      </w:pPr>
      <w:sdt>
        <w:sdtPr>
          <w:rPr>
            <w:rFonts w:ascii="Arial" w:hAnsi="Arial" w:cs="Arial"/>
          </w:rPr>
          <w:id w:val="598601552"/>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Actions en faveur de l’insertion de personnes éloignées de l’emploi</w:t>
      </w:r>
    </w:p>
    <w:p w14:paraId="13D271B3" w14:textId="77777777" w:rsidR="00781389" w:rsidRPr="00326E4D" w:rsidRDefault="0040332A" w:rsidP="00326E4D">
      <w:pPr>
        <w:ind w:left="1134"/>
        <w:jc w:val="both"/>
        <w:rPr>
          <w:rFonts w:ascii="Arial" w:hAnsi="Arial" w:cs="Arial"/>
        </w:rPr>
      </w:pPr>
      <w:sdt>
        <w:sdtPr>
          <w:rPr>
            <w:rFonts w:ascii="Arial" w:hAnsi="Arial" w:cs="Arial"/>
          </w:rPr>
          <w:id w:val="1099215250"/>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Prévention des risques professionnels</w:t>
      </w:r>
    </w:p>
    <w:p w14:paraId="0B608A97" w14:textId="77777777" w:rsidR="00781389" w:rsidRPr="00326E4D" w:rsidRDefault="0040332A" w:rsidP="00326E4D">
      <w:pPr>
        <w:ind w:left="1134"/>
        <w:jc w:val="both"/>
        <w:rPr>
          <w:rFonts w:ascii="Arial" w:hAnsi="Arial" w:cs="Arial"/>
        </w:rPr>
      </w:pPr>
      <w:sdt>
        <w:sdtPr>
          <w:rPr>
            <w:rFonts w:ascii="Arial" w:hAnsi="Arial" w:cs="Arial"/>
          </w:rPr>
          <w:id w:val="-1849167798"/>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Amélioration de la qualité de vie au travail</w:t>
      </w:r>
    </w:p>
    <w:p w14:paraId="11B17CEE" w14:textId="77777777" w:rsidR="00781389" w:rsidRPr="00326E4D" w:rsidRDefault="0040332A" w:rsidP="00326E4D">
      <w:pPr>
        <w:ind w:left="1134"/>
        <w:jc w:val="both"/>
        <w:rPr>
          <w:rFonts w:ascii="Arial" w:hAnsi="Arial" w:cs="Arial"/>
        </w:rPr>
      </w:pPr>
      <w:sdt>
        <w:sdtPr>
          <w:rPr>
            <w:rFonts w:ascii="Arial" w:hAnsi="Arial" w:cs="Arial"/>
          </w:rPr>
          <w:id w:val="-1539961589"/>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Autre :</w:t>
      </w:r>
    </w:p>
    <w:p w14:paraId="6112612B" w14:textId="77777777" w:rsidR="00781389" w:rsidRPr="00102B42" w:rsidRDefault="00781389" w:rsidP="00781389">
      <w:pPr>
        <w:spacing w:after="0" w:line="240" w:lineRule="auto"/>
        <w:jc w:val="both"/>
        <w:rPr>
          <w:rFonts w:ascii="Arial" w:eastAsia="Times New Roman" w:hAnsi="Arial" w:cs="Arial"/>
          <w:lang w:eastAsia="fr-FR"/>
        </w:rPr>
      </w:pPr>
    </w:p>
    <w:p w14:paraId="19269CFE" w14:textId="77777777" w:rsidR="00781389" w:rsidRPr="00102B42" w:rsidRDefault="00781389" w:rsidP="00781389">
      <w:pPr>
        <w:spacing w:after="0" w:line="240" w:lineRule="auto"/>
        <w:ind w:firstLine="360"/>
        <w:jc w:val="both"/>
        <w:rPr>
          <w:rFonts w:ascii="Arial" w:eastAsia="Times New Roman" w:hAnsi="Arial" w:cs="Arial"/>
          <w:b/>
          <w:lang w:eastAsia="fr-FR"/>
        </w:rPr>
      </w:pPr>
      <w:r w:rsidRPr="00102B42">
        <w:rPr>
          <w:rFonts w:ascii="Arial" w:eastAsia="Times New Roman" w:hAnsi="Arial" w:cs="Arial"/>
          <w:b/>
          <w:lang w:eastAsia="fr-FR"/>
        </w:rPr>
        <w:t>Protection de l’environnement</w:t>
      </w:r>
    </w:p>
    <w:p w14:paraId="7961851A" w14:textId="77777777" w:rsidR="00781389" w:rsidRPr="00326E4D" w:rsidRDefault="0040332A" w:rsidP="00326E4D">
      <w:pPr>
        <w:ind w:left="1134"/>
        <w:jc w:val="both"/>
        <w:rPr>
          <w:rFonts w:ascii="Arial" w:hAnsi="Arial" w:cs="Arial"/>
        </w:rPr>
      </w:pPr>
      <w:sdt>
        <w:sdtPr>
          <w:rPr>
            <w:rFonts w:ascii="Arial" w:hAnsi="Arial" w:cs="Arial"/>
          </w:rPr>
          <w:id w:val="-1419250980"/>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Maîtrise de l’énergie</w:t>
      </w:r>
    </w:p>
    <w:p w14:paraId="2D3C2591" w14:textId="77777777" w:rsidR="00781389" w:rsidRPr="00326E4D" w:rsidRDefault="0040332A" w:rsidP="00326E4D">
      <w:pPr>
        <w:ind w:left="1134"/>
        <w:jc w:val="both"/>
        <w:rPr>
          <w:rFonts w:ascii="Arial" w:hAnsi="Arial" w:cs="Arial"/>
        </w:rPr>
      </w:pPr>
      <w:sdt>
        <w:sdtPr>
          <w:rPr>
            <w:rFonts w:ascii="Arial" w:hAnsi="Arial" w:cs="Arial"/>
          </w:rPr>
          <w:id w:val="1019282656"/>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Gestion de l’eau</w:t>
      </w:r>
    </w:p>
    <w:p w14:paraId="7779ED89" w14:textId="77777777" w:rsidR="00781389" w:rsidRPr="00326E4D" w:rsidRDefault="0040332A" w:rsidP="00326E4D">
      <w:pPr>
        <w:ind w:left="1134"/>
        <w:jc w:val="both"/>
        <w:rPr>
          <w:rFonts w:ascii="Arial" w:hAnsi="Arial" w:cs="Arial"/>
        </w:rPr>
      </w:pPr>
      <w:sdt>
        <w:sdtPr>
          <w:rPr>
            <w:rFonts w:ascii="Arial" w:hAnsi="Arial" w:cs="Arial"/>
          </w:rPr>
          <w:id w:val="1269588448"/>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Réduction des déchets</w:t>
      </w:r>
    </w:p>
    <w:p w14:paraId="1B9A9403" w14:textId="77777777" w:rsidR="00781389" w:rsidRPr="00326E4D" w:rsidRDefault="0040332A" w:rsidP="00326E4D">
      <w:pPr>
        <w:ind w:left="1134"/>
        <w:jc w:val="both"/>
        <w:rPr>
          <w:rFonts w:ascii="Arial" w:hAnsi="Arial" w:cs="Arial"/>
        </w:rPr>
      </w:pPr>
      <w:sdt>
        <w:sdtPr>
          <w:rPr>
            <w:rFonts w:ascii="Arial" w:hAnsi="Arial" w:cs="Arial"/>
          </w:rPr>
          <w:id w:val="574859321"/>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Diminution des gaz à effet de serre</w:t>
      </w:r>
    </w:p>
    <w:p w14:paraId="142CF8A8" w14:textId="77777777" w:rsidR="00781389" w:rsidRPr="00326E4D" w:rsidRDefault="0040332A" w:rsidP="00326E4D">
      <w:pPr>
        <w:ind w:left="1134"/>
        <w:jc w:val="both"/>
        <w:rPr>
          <w:rFonts w:ascii="Arial" w:hAnsi="Arial" w:cs="Arial"/>
        </w:rPr>
      </w:pPr>
      <w:sdt>
        <w:sdtPr>
          <w:rPr>
            <w:rFonts w:ascii="Arial" w:hAnsi="Arial" w:cs="Arial"/>
          </w:rPr>
          <w:id w:val="-352342756"/>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Protection de la biodiversité</w:t>
      </w:r>
    </w:p>
    <w:p w14:paraId="1C4BF609" w14:textId="77777777" w:rsidR="00781389" w:rsidRPr="00326E4D" w:rsidRDefault="0040332A" w:rsidP="00326E4D">
      <w:pPr>
        <w:ind w:left="1134"/>
        <w:jc w:val="both"/>
        <w:rPr>
          <w:rFonts w:ascii="Arial" w:hAnsi="Arial" w:cs="Arial"/>
        </w:rPr>
      </w:pPr>
      <w:sdt>
        <w:sdtPr>
          <w:rPr>
            <w:rFonts w:ascii="Arial" w:hAnsi="Arial" w:cs="Arial"/>
          </w:rPr>
          <w:id w:val="1744144574"/>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Autre : </w:t>
      </w:r>
    </w:p>
    <w:p w14:paraId="292A892B" w14:textId="77777777" w:rsidR="00781389" w:rsidRPr="00102B42" w:rsidRDefault="00781389" w:rsidP="00781389">
      <w:pPr>
        <w:spacing w:after="0" w:line="240" w:lineRule="auto"/>
        <w:jc w:val="both"/>
        <w:rPr>
          <w:rFonts w:ascii="Arial" w:eastAsia="Times New Roman" w:hAnsi="Arial" w:cs="Arial"/>
          <w:lang w:eastAsia="fr-FR"/>
        </w:rPr>
      </w:pPr>
    </w:p>
    <w:p w14:paraId="5FDCFE8D" w14:textId="77777777" w:rsidR="00781389" w:rsidRPr="00102B42" w:rsidRDefault="00781389" w:rsidP="00781389">
      <w:pPr>
        <w:spacing w:after="0" w:line="240" w:lineRule="auto"/>
        <w:ind w:firstLine="360"/>
        <w:jc w:val="both"/>
        <w:rPr>
          <w:rFonts w:ascii="Arial" w:eastAsia="Times New Roman" w:hAnsi="Arial" w:cs="Arial"/>
          <w:b/>
          <w:lang w:eastAsia="fr-FR"/>
        </w:rPr>
      </w:pPr>
      <w:r w:rsidRPr="00102B42">
        <w:rPr>
          <w:rFonts w:ascii="Arial" w:eastAsia="Times New Roman" w:hAnsi="Arial" w:cs="Arial"/>
          <w:b/>
          <w:lang w:eastAsia="fr-FR"/>
        </w:rPr>
        <w:t>Volet économique</w:t>
      </w:r>
    </w:p>
    <w:p w14:paraId="3C1E4F73" w14:textId="77777777" w:rsidR="00781389" w:rsidRPr="00102B42" w:rsidRDefault="00781389" w:rsidP="00781389">
      <w:pPr>
        <w:spacing w:after="0" w:line="240" w:lineRule="auto"/>
        <w:ind w:firstLine="360"/>
        <w:jc w:val="both"/>
        <w:rPr>
          <w:rFonts w:ascii="Arial" w:eastAsia="Times New Roman" w:hAnsi="Arial" w:cs="Arial"/>
          <w:b/>
          <w:lang w:eastAsia="fr-FR"/>
        </w:rPr>
      </w:pPr>
    </w:p>
    <w:p w14:paraId="71DABBA7" w14:textId="77777777" w:rsidR="00781389" w:rsidRPr="00326E4D" w:rsidRDefault="0040332A" w:rsidP="00326E4D">
      <w:pPr>
        <w:ind w:left="1134"/>
        <w:jc w:val="both"/>
        <w:rPr>
          <w:rFonts w:ascii="Arial" w:hAnsi="Arial" w:cs="Arial"/>
        </w:rPr>
      </w:pPr>
      <w:sdt>
        <w:sdtPr>
          <w:rPr>
            <w:rFonts w:ascii="Arial" w:hAnsi="Arial" w:cs="Arial"/>
          </w:rPr>
          <w:id w:val="1357078042"/>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Maîtrise des achats</w:t>
      </w:r>
    </w:p>
    <w:p w14:paraId="6F5DDD71" w14:textId="77777777" w:rsidR="00781389" w:rsidRPr="00326E4D" w:rsidRDefault="0040332A" w:rsidP="00326E4D">
      <w:pPr>
        <w:ind w:left="1134"/>
        <w:jc w:val="both"/>
        <w:rPr>
          <w:rFonts w:ascii="Arial" w:hAnsi="Arial" w:cs="Arial"/>
        </w:rPr>
      </w:pPr>
      <w:sdt>
        <w:sdtPr>
          <w:rPr>
            <w:rFonts w:ascii="Arial" w:hAnsi="Arial" w:cs="Arial"/>
          </w:rPr>
          <w:id w:val="1456224443"/>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Achats durables</w:t>
      </w:r>
    </w:p>
    <w:p w14:paraId="7F0527EA" w14:textId="77777777" w:rsidR="00781389" w:rsidRPr="00326E4D" w:rsidRDefault="0040332A" w:rsidP="00326E4D">
      <w:pPr>
        <w:ind w:left="1134"/>
        <w:jc w:val="both"/>
        <w:rPr>
          <w:rFonts w:ascii="Arial" w:hAnsi="Arial" w:cs="Arial"/>
        </w:rPr>
      </w:pPr>
      <w:sdt>
        <w:sdtPr>
          <w:rPr>
            <w:rFonts w:ascii="Arial" w:hAnsi="Arial" w:cs="Arial"/>
          </w:rPr>
          <w:id w:val="-1464958659"/>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Réflexion en coût global</w:t>
      </w:r>
    </w:p>
    <w:p w14:paraId="03D9438F" w14:textId="77777777" w:rsidR="00781389" w:rsidRPr="00326E4D" w:rsidRDefault="0040332A" w:rsidP="00326E4D">
      <w:pPr>
        <w:ind w:left="1134"/>
        <w:jc w:val="both"/>
        <w:rPr>
          <w:rFonts w:ascii="Arial" w:hAnsi="Arial" w:cs="Arial"/>
        </w:rPr>
      </w:pPr>
      <w:sdt>
        <w:sdtPr>
          <w:rPr>
            <w:rFonts w:ascii="Arial" w:hAnsi="Arial" w:cs="Arial"/>
          </w:rPr>
          <w:id w:val="1367487423"/>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Autre : </w:t>
      </w:r>
    </w:p>
    <w:p w14:paraId="7C6302B5" w14:textId="77777777" w:rsidR="00326E4D" w:rsidRPr="00AB352B" w:rsidRDefault="00326E4D" w:rsidP="00326E4D">
      <w:pPr>
        <w:jc w:val="both"/>
        <w:rPr>
          <w:rFonts w:ascii="Arial" w:hAnsi="Arial" w:cs="Arial"/>
        </w:rPr>
      </w:pPr>
    </w:p>
    <w:p w14:paraId="7D6BC533" w14:textId="77777777" w:rsidR="00326E4D" w:rsidRDefault="00326E4D" w:rsidP="00326E4D">
      <w:pPr>
        <w:jc w:val="both"/>
        <w:rPr>
          <w:rFonts w:ascii="Arial" w:hAnsi="Arial" w:cs="Arial"/>
        </w:rPr>
      </w:pPr>
    </w:p>
    <w:p w14:paraId="2A7921A7" w14:textId="5537CF5A" w:rsidR="00326E4D" w:rsidRDefault="00326E4D" w:rsidP="00326E4D">
      <w:pPr>
        <w:jc w:val="both"/>
        <w:rPr>
          <w:rFonts w:ascii="Arial" w:hAnsi="Arial" w:cs="Arial"/>
        </w:rPr>
      </w:pPr>
      <w:r w:rsidRPr="00AB352B">
        <w:rPr>
          <w:rFonts w:ascii="Arial" w:hAnsi="Arial" w:cs="Arial"/>
          <w:b/>
          <w:u w:val="single"/>
        </w:rPr>
        <w:t xml:space="preserve">Question </w:t>
      </w:r>
      <w:r>
        <w:rPr>
          <w:rFonts w:ascii="Arial" w:hAnsi="Arial" w:cs="Arial"/>
          <w:b/>
          <w:u w:val="single"/>
        </w:rPr>
        <w:t>2</w:t>
      </w:r>
      <w:r w:rsidR="002306A5">
        <w:rPr>
          <w:rFonts w:ascii="Arial" w:hAnsi="Arial" w:cs="Arial"/>
          <w:b/>
          <w:u w:val="single"/>
        </w:rPr>
        <w:t>4</w:t>
      </w:r>
      <w:r w:rsidRPr="00AB352B">
        <w:rPr>
          <w:rFonts w:ascii="Arial" w:hAnsi="Arial" w:cs="Arial"/>
          <w:b/>
          <w:u w:val="single"/>
        </w:rPr>
        <w:t xml:space="preserve"> </w:t>
      </w:r>
      <w:r w:rsidRPr="00AB352B">
        <w:rPr>
          <w:rFonts w:ascii="Arial" w:hAnsi="Arial" w:cs="Arial"/>
          <w:b/>
        </w:rPr>
        <w:t xml:space="preserve">: </w:t>
      </w:r>
      <w:r w:rsidRPr="00326E4D">
        <w:rPr>
          <w:rFonts w:ascii="Arial" w:hAnsi="Arial" w:cs="Arial"/>
          <w:b/>
        </w:rPr>
        <w:t>Votre politique d’achat intègre-t-elle des critères de développement durable ?</w:t>
      </w:r>
      <w:r>
        <w:rPr>
          <w:rFonts w:ascii="Arial" w:hAnsi="Arial" w:cs="Arial"/>
          <w:b/>
        </w:rPr>
        <w:t xml:space="preserve"> (sur 1 point)</w:t>
      </w:r>
    </w:p>
    <w:p w14:paraId="7A74B66A" w14:textId="77777777" w:rsidR="00781389" w:rsidRPr="00326E4D" w:rsidRDefault="00781389" w:rsidP="00326E4D">
      <w:pPr>
        <w:jc w:val="both"/>
        <w:rPr>
          <w:rFonts w:ascii="Arial" w:hAnsi="Arial" w:cs="Arial"/>
        </w:rPr>
      </w:pPr>
    </w:p>
    <w:p w14:paraId="6A86F339" w14:textId="77777777" w:rsidR="00781389" w:rsidRPr="00326E4D" w:rsidRDefault="0040332A" w:rsidP="00326E4D">
      <w:pPr>
        <w:ind w:left="1134"/>
        <w:jc w:val="both"/>
        <w:rPr>
          <w:rFonts w:ascii="Arial" w:hAnsi="Arial" w:cs="Arial"/>
        </w:rPr>
      </w:pPr>
      <w:sdt>
        <w:sdtPr>
          <w:rPr>
            <w:rFonts w:ascii="Arial" w:hAnsi="Arial" w:cs="Arial"/>
          </w:rPr>
          <w:id w:val="1744456397"/>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OUI</w:t>
      </w:r>
      <w:r w:rsidR="00781389" w:rsidRPr="00326E4D">
        <w:rPr>
          <w:rFonts w:ascii="Arial" w:hAnsi="Arial" w:cs="Arial"/>
        </w:rPr>
        <w:tab/>
      </w:r>
      <w:r w:rsidR="00781389" w:rsidRPr="00326E4D">
        <w:rPr>
          <w:rFonts w:ascii="Arial" w:hAnsi="Arial" w:cs="Arial"/>
        </w:rPr>
        <w:tab/>
      </w:r>
      <w:r w:rsidR="00781389" w:rsidRPr="00326E4D">
        <w:rPr>
          <w:rFonts w:ascii="Arial" w:hAnsi="Arial" w:cs="Arial"/>
        </w:rPr>
        <w:tab/>
      </w:r>
      <w:r w:rsidR="00781389" w:rsidRPr="00326E4D">
        <w:rPr>
          <w:rFonts w:ascii="Arial" w:hAnsi="Arial" w:cs="Arial"/>
        </w:rPr>
        <w:tab/>
      </w:r>
      <w:r w:rsidR="00781389" w:rsidRPr="00326E4D">
        <w:rPr>
          <w:rFonts w:ascii="Arial" w:hAnsi="Arial" w:cs="Arial"/>
        </w:rPr>
        <w:tab/>
      </w:r>
      <w:sdt>
        <w:sdtPr>
          <w:rPr>
            <w:rFonts w:ascii="Arial" w:hAnsi="Arial" w:cs="Arial"/>
          </w:rPr>
          <w:id w:val="30926057"/>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NON</w:t>
      </w:r>
    </w:p>
    <w:p w14:paraId="440934F1" w14:textId="77777777" w:rsidR="00326E4D" w:rsidRPr="00102B42" w:rsidRDefault="00326E4D" w:rsidP="00326E4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Précisez </w:t>
      </w:r>
      <w:r w:rsidRPr="00102B42">
        <w:rPr>
          <w:rFonts w:ascii="Arial" w:hAnsi="Arial" w:cs="Arial"/>
          <w:highlight w:val="yellow"/>
        </w:rPr>
        <w:sym w:font="Wingdings" w:char="F021"/>
      </w:r>
    </w:p>
    <w:p w14:paraId="3040E9ED" w14:textId="77777777" w:rsidR="00326E4D" w:rsidRPr="00102B42" w:rsidRDefault="00326E4D" w:rsidP="00326E4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55B03E9" w14:textId="77777777" w:rsidR="00326E4D" w:rsidRPr="00102B42" w:rsidRDefault="00326E4D" w:rsidP="00326E4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FB1E12D" w14:textId="77777777" w:rsidR="00326E4D" w:rsidRPr="00102B42" w:rsidRDefault="00326E4D" w:rsidP="00326E4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6186BE3" w14:textId="77777777" w:rsidR="00326E4D" w:rsidRPr="00102B42" w:rsidRDefault="00326E4D" w:rsidP="00326E4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1EFDCED" w14:textId="77777777" w:rsidR="00326E4D" w:rsidRPr="00102B42" w:rsidRDefault="00326E4D" w:rsidP="00326E4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9FB3483" w14:textId="77777777" w:rsidR="00326E4D" w:rsidRPr="00102B42" w:rsidRDefault="00326E4D" w:rsidP="00326E4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51A32DA" w14:textId="77777777" w:rsidR="00326E4D" w:rsidRPr="00102B42" w:rsidRDefault="00326E4D" w:rsidP="00326E4D">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91D7D95" w14:textId="77777777" w:rsidR="00326E4D" w:rsidRPr="00AB352B" w:rsidRDefault="00326E4D" w:rsidP="00326E4D">
      <w:pPr>
        <w:jc w:val="both"/>
        <w:rPr>
          <w:rFonts w:ascii="Arial" w:hAnsi="Arial" w:cs="Arial"/>
        </w:rPr>
      </w:pPr>
    </w:p>
    <w:p w14:paraId="5B67934C" w14:textId="2F8AA01B" w:rsidR="00326E4D" w:rsidRDefault="00326E4D" w:rsidP="00326E4D">
      <w:pPr>
        <w:jc w:val="both"/>
        <w:rPr>
          <w:rFonts w:ascii="Arial" w:hAnsi="Arial" w:cs="Arial"/>
        </w:rPr>
      </w:pPr>
    </w:p>
    <w:p w14:paraId="43DB1E29" w14:textId="6ADBB5C6" w:rsidR="00326E4D" w:rsidRDefault="00326E4D" w:rsidP="00326E4D">
      <w:pPr>
        <w:jc w:val="both"/>
        <w:rPr>
          <w:rFonts w:ascii="Arial" w:hAnsi="Arial" w:cs="Arial"/>
        </w:rPr>
      </w:pPr>
      <w:r w:rsidRPr="00AB352B">
        <w:rPr>
          <w:rFonts w:ascii="Arial" w:hAnsi="Arial" w:cs="Arial"/>
          <w:b/>
          <w:u w:val="single"/>
        </w:rPr>
        <w:t xml:space="preserve">Question </w:t>
      </w:r>
      <w:r>
        <w:rPr>
          <w:rFonts w:ascii="Arial" w:hAnsi="Arial" w:cs="Arial"/>
          <w:b/>
          <w:u w:val="single"/>
        </w:rPr>
        <w:t>2</w:t>
      </w:r>
      <w:r w:rsidR="002306A5">
        <w:rPr>
          <w:rFonts w:ascii="Arial" w:hAnsi="Arial" w:cs="Arial"/>
          <w:b/>
          <w:u w:val="single"/>
        </w:rPr>
        <w:t>5</w:t>
      </w:r>
      <w:r w:rsidRPr="00AB352B">
        <w:rPr>
          <w:rFonts w:ascii="Arial" w:hAnsi="Arial" w:cs="Arial"/>
          <w:b/>
          <w:u w:val="single"/>
        </w:rPr>
        <w:t xml:space="preserve"> </w:t>
      </w:r>
      <w:r w:rsidRPr="00AB352B">
        <w:rPr>
          <w:rFonts w:ascii="Arial" w:hAnsi="Arial" w:cs="Arial"/>
          <w:b/>
        </w:rPr>
        <w:t xml:space="preserve">: </w:t>
      </w:r>
      <w:r w:rsidRPr="00326E4D">
        <w:rPr>
          <w:rFonts w:ascii="Arial" w:hAnsi="Arial" w:cs="Arial"/>
          <w:b/>
        </w:rPr>
        <w:t xml:space="preserve">Avez-vous formé vos acheteurs aux achats éco-responsables ? </w:t>
      </w:r>
      <w:r>
        <w:rPr>
          <w:rFonts w:ascii="Arial" w:hAnsi="Arial" w:cs="Arial"/>
          <w:b/>
        </w:rPr>
        <w:t>(sur 1 point)</w:t>
      </w:r>
    </w:p>
    <w:p w14:paraId="67F3211F" w14:textId="77777777" w:rsidR="00781389" w:rsidRPr="00102B42" w:rsidRDefault="00781389" w:rsidP="00326E4D">
      <w:pPr>
        <w:jc w:val="both"/>
        <w:rPr>
          <w:rFonts w:ascii="Arial" w:eastAsia="Times New Roman" w:hAnsi="Arial" w:cs="Arial"/>
          <w:lang w:eastAsia="fr-FR"/>
        </w:rPr>
      </w:pPr>
    </w:p>
    <w:p w14:paraId="754A907A" w14:textId="77777777" w:rsidR="00781389" w:rsidRPr="00326E4D" w:rsidRDefault="0040332A" w:rsidP="00326E4D">
      <w:pPr>
        <w:ind w:left="1134"/>
        <w:jc w:val="both"/>
        <w:rPr>
          <w:rFonts w:ascii="Arial" w:hAnsi="Arial" w:cs="Arial"/>
        </w:rPr>
      </w:pPr>
      <w:sdt>
        <w:sdtPr>
          <w:rPr>
            <w:rFonts w:ascii="Arial" w:hAnsi="Arial" w:cs="Arial"/>
          </w:rPr>
          <w:id w:val="980114476"/>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OUI</w:t>
      </w:r>
      <w:r w:rsidR="00781389" w:rsidRPr="00326E4D">
        <w:rPr>
          <w:rFonts w:ascii="Arial" w:hAnsi="Arial" w:cs="Arial"/>
        </w:rPr>
        <w:tab/>
      </w:r>
      <w:r w:rsidR="00781389" w:rsidRPr="00326E4D">
        <w:rPr>
          <w:rFonts w:ascii="Arial" w:hAnsi="Arial" w:cs="Arial"/>
        </w:rPr>
        <w:tab/>
      </w:r>
      <w:r w:rsidR="00781389" w:rsidRPr="00326E4D">
        <w:rPr>
          <w:rFonts w:ascii="Arial" w:hAnsi="Arial" w:cs="Arial"/>
        </w:rPr>
        <w:tab/>
      </w:r>
      <w:sdt>
        <w:sdtPr>
          <w:rPr>
            <w:rFonts w:ascii="Arial" w:hAnsi="Arial" w:cs="Arial"/>
          </w:rPr>
          <w:id w:val="1270663135"/>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EN PARTIE</w:t>
      </w:r>
      <w:r w:rsidR="00781389" w:rsidRPr="00326E4D">
        <w:rPr>
          <w:rFonts w:ascii="Arial" w:hAnsi="Arial" w:cs="Arial"/>
        </w:rPr>
        <w:tab/>
      </w:r>
      <w:r w:rsidR="00781389" w:rsidRPr="00326E4D">
        <w:rPr>
          <w:rFonts w:ascii="Arial" w:hAnsi="Arial" w:cs="Arial"/>
        </w:rPr>
        <w:tab/>
      </w:r>
      <w:sdt>
        <w:sdtPr>
          <w:rPr>
            <w:rFonts w:ascii="Arial" w:hAnsi="Arial" w:cs="Arial"/>
          </w:rPr>
          <w:id w:val="759098255"/>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NON</w:t>
      </w:r>
    </w:p>
    <w:p w14:paraId="48959FF1" w14:textId="6A01748D" w:rsidR="00781389" w:rsidRDefault="00781389" w:rsidP="00326E4D">
      <w:pPr>
        <w:jc w:val="both"/>
        <w:rPr>
          <w:rFonts w:ascii="Arial" w:eastAsia="Times New Roman" w:hAnsi="Arial" w:cs="Arial"/>
          <w:lang w:eastAsia="fr-FR"/>
        </w:rPr>
      </w:pPr>
    </w:p>
    <w:p w14:paraId="54E1232F" w14:textId="0FDF3C80" w:rsidR="00326E4D" w:rsidRDefault="00326E4D" w:rsidP="00326E4D">
      <w:pPr>
        <w:jc w:val="both"/>
        <w:rPr>
          <w:rFonts w:ascii="Arial" w:eastAsia="Times New Roman" w:hAnsi="Arial" w:cs="Arial"/>
          <w:lang w:eastAsia="fr-FR"/>
        </w:rPr>
      </w:pPr>
    </w:p>
    <w:p w14:paraId="0220B912" w14:textId="77777777" w:rsidR="00326E4D" w:rsidRDefault="00326E4D" w:rsidP="00326E4D">
      <w:pPr>
        <w:jc w:val="both"/>
        <w:rPr>
          <w:rFonts w:ascii="Arial" w:eastAsia="Times New Roman" w:hAnsi="Arial" w:cs="Arial"/>
          <w:lang w:eastAsia="fr-FR"/>
        </w:rPr>
      </w:pPr>
    </w:p>
    <w:p w14:paraId="1A337028" w14:textId="7408F0DC" w:rsidR="00326E4D" w:rsidRDefault="00326E4D" w:rsidP="00326E4D">
      <w:pPr>
        <w:jc w:val="both"/>
        <w:rPr>
          <w:rFonts w:ascii="Arial" w:hAnsi="Arial" w:cs="Arial"/>
        </w:rPr>
      </w:pPr>
      <w:r w:rsidRPr="00AB352B">
        <w:rPr>
          <w:rFonts w:ascii="Arial" w:hAnsi="Arial" w:cs="Arial"/>
          <w:b/>
          <w:u w:val="single"/>
        </w:rPr>
        <w:t xml:space="preserve">Question </w:t>
      </w:r>
      <w:r>
        <w:rPr>
          <w:rFonts w:ascii="Arial" w:hAnsi="Arial" w:cs="Arial"/>
          <w:b/>
          <w:u w:val="single"/>
        </w:rPr>
        <w:t>2</w:t>
      </w:r>
      <w:r w:rsidR="002306A5">
        <w:rPr>
          <w:rFonts w:ascii="Arial" w:hAnsi="Arial" w:cs="Arial"/>
          <w:b/>
          <w:u w:val="single"/>
        </w:rPr>
        <w:t>6</w:t>
      </w:r>
      <w:r w:rsidRPr="00AB352B">
        <w:rPr>
          <w:rFonts w:ascii="Arial" w:hAnsi="Arial" w:cs="Arial"/>
          <w:b/>
          <w:u w:val="single"/>
        </w:rPr>
        <w:t xml:space="preserve"> </w:t>
      </w:r>
      <w:r w:rsidRPr="00AB352B">
        <w:rPr>
          <w:rFonts w:ascii="Arial" w:hAnsi="Arial" w:cs="Arial"/>
          <w:b/>
        </w:rPr>
        <w:t xml:space="preserve">: </w:t>
      </w:r>
      <w:r w:rsidRPr="00326E4D">
        <w:rPr>
          <w:rFonts w:ascii="Arial" w:hAnsi="Arial" w:cs="Arial"/>
          <w:b/>
        </w:rPr>
        <w:t>Avez-vous mis en place des actions de dématérialisation de processus (commande, facturation</w:t>
      </w:r>
      <w:r>
        <w:rPr>
          <w:rFonts w:ascii="Arial" w:hAnsi="Arial" w:cs="Arial"/>
          <w:b/>
        </w:rPr>
        <w:t>, …)</w:t>
      </w:r>
      <w:r w:rsidRPr="00326E4D">
        <w:rPr>
          <w:rFonts w:ascii="Arial" w:hAnsi="Arial" w:cs="Arial"/>
          <w:b/>
        </w:rPr>
        <w:t xml:space="preserve"> ? </w:t>
      </w:r>
      <w:r>
        <w:rPr>
          <w:rFonts w:ascii="Arial" w:hAnsi="Arial" w:cs="Arial"/>
          <w:b/>
        </w:rPr>
        <w:t>(sur 1 point)</w:t>
      </w:r>
    </w:p>
    <w:p w14:paraId="562C600E" w14:textId="77777777" w:rsidR="00326E4D" w:rsidRPr="00102B42" w:rsidRDefault="00326E4D" w:rsidP="00326E4D">
      <w:pPr>
        <w:jc w:val="both"/>
        <w:rPr>
          <w:rFonts w:ascii="Arial" w:eastAsia="Times New Roman" w:hAnsi="Arial" w:cs="Arial"/>
          <w:lang w:eastAsia="fr-FR"/>
        </w:rPr>
      </w:pPr>
    </w:p>
    <w:p w14:paraId="41C3BE13" w14:textId="77777777" w:rsidR="00781389" w:rsidRPr="00326E4D" w:rsidRDefault="0040332A" w:rsidP="00326E4D">
      <w:pPr>
        <w:ind w:left="1134"/>
        <w:jc w:val="both"/>
        <w:rPr>
          <w:rFonts w:ascii="Arial" w:hAnsi="Arial" w:cs="Arial"/>
        </w:rPr>
      </w:pPr>
      <w:sdt>
        <w:sdtPr>
          <w:rPr>
            <w:rFonts w:ascii="Arial" w:hAnsi="Arial" w:cs="Arial"/>
          </w:rPr>
          <w:id w:val="1112393457"/>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OUI</w:t>
      </w:r>
      <w:r w:rsidR="00781389" w:rsidRPr="00326E4D">
        <w:rPr>
          <w:rFonts w:ascii="Arial" w:hAnsi="Arial" w:cs="Arial"/>
        </w:rPr>
        <w:tab/>
      </w:r>
      <w:r w:rsidR="00781389" w:rsidRPr="00326E4D">
        <w:rPr>
          <w:rFonts w:ascii="Arial" w:hAnsi="Arial" w:cs="Arial"/>
        </w:rPr>
        <w:tab/>
      </w:r>
      <w:sdt>
        <w:sdtPr>
          <w:rPr>
            <w:rFonts w:ascii="Arial" w:hAnsi="Arial" w:cs="Arial"/>
          </w:rPr>
          <w:id w:val="2119406898"/>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EN COURS DE MISE EN PLACE</w:t>
      </w:r>
      <w:r w:rsidR="00781389" w:rsidRPr="00326E4D">
        <w:rPr>
          <w:rFonts w:ascii="Arial" w:hAnsi="Arial" w:cs="Arial"/>
        </w:rPr>
        <w:tab/>
      </w:r>
      <w:r w:rsidR="00781389" w:rsidRPr="00326E4D">
        <w:rPr>
          <w:rFonts w:ascii="Arial" w:hAnsi="Arial" w:cs="Arial"/>
        </w:rPr>
        <w:tab/>
      </w:r>
      <w:sdt>
        <w:sdtPr>
          <w:rPr>
            <w:rFonts w:ascii="Arial" w:hAnsi="Arial" w:cs="Arial"/>
          </w:rPr>
          <w:id w:val="231902894"/>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NON</w:t>
      </w:r>
    </w:p>
    <w:p w14:paraId="0D5FA809" w14:textId="5D2217C3" w:rsidR="00781389" w:rsidRDefault="00781389" w:rsidP="00326E4D">
      <w:pPr>
        <w:jc w:val="both"/>
        <w:rPr>
          <w:rFonts w:ascii="Arial" w:eastAsia="Times New Roman" w:hAnsi="Arial" w:cs="Arial"/>
          <w:lang w:eastAsia="fr-FR"/>
        </w:rPr>
      </w:pPr>
    </w:p>
    <w:p w14:paraId="7FF68115" w14:textId="404F5463" w:rsidR="00326E4D" w:rsidRDefault="00326E4D" w:rsidP="00326E4D">
      <w:pPr>
        <w:jc w:val="both"/>
        <w:rPr>
          <w:rFonts w:ascii="Arial" w:eastAsia="Times New Roman" w:hAnsi="Arial" w:cs="Arial"/>
          <w:lang w:eastAsia="fr-FR"/>
        </w:rPr>
      </w:pPr>
    </w:p>
    <w:p w14:paraId="43FABEB1" w14:textId="0ECF67B9" w:rsidR="00326E4D" w:rsidRDefault="00326E4D" w:rsidP="00326E4D">
      <w:pPr>
        <w:jc w:val="both"/>
        <w:rPr>
          <w:rFonts w:ascii="Arial" w:hAnsi="Arial" w:cs="Arial"/>
        </w:rPr>
      </w:pPr>
      <w:r w:rsidRPr="00AB352B">
        <w:rPr>
          <w:rFonts w:ascii="Arial" w:hAnsi="Arial" w:cs="Arial"/>
          <w:b/>
          <w:u w:val="single"/>
        </w:rPr>
        <w:t xml:space="preserve">Question </w:t>
      </w:r>
      <w:r>
        <w:rPr>
          <w:rFonts w:ascii="Arial" w:hAnsi="Arial" w:cs="Arial"/>
          <w:b/>
          <w:u w:val="single"/>
        </w:rPr>
        <w:t>2</w:t>
      </w:r>
      <w:r w:rsidR="002306A5">
        <w:rPr>
          <w:rFonts w:ascii="Arial" w:hAnsi="Arial" w:cs="Arial"/>
          <w:b/>
          <w:u w:val="single"/>
        </w:rPr>
        <w:t>7</w:t>
      </w:r>
      <w:r w:rsidRPr="00AB352B">
        <w:rPr>
          <w:rFonts w:ascii="Arial" w:hAnsi="Arial" w:cs="Arial"/>
          <w:b/>
          <w:u w:val="single"/>
        </w:rPr>
        <w:t xml:space="preserve"> </w:t>
      </w:r>
      <w:r w:rsidRPr="00AB352B">
        <w:rPr>
          <w:rFonts w:ascii="Arial" w:hAnsi="Arial" w:cs="Arial"/>
          <w:b/>
        </w:rPr>
        <w:t xml:space="preserve">: </w:t>
      </w:r>
      <w:r w:rsidRPr="00326E4D">
        <w:rPr>
          <w:rFonts w:ascii="Arial" w:hAnsi="Arial" w:cs="Arial"/>
          <w:b/>
        </w:rPr>
        <w:t xml:space="preserve">Avez-vous mis en place des indicateurs de suivi de vos actions de développement durable ? </w:t>
      </w:r>
      <w:r>
        <w:rPr>
          <w:rFonts w:ascii="Arial" w:hAnsi="Arial" w:cs="Arial"/>
          <w:b/>
        </w:rPr>
        <w:t>(sur 1 point)</w:t>
      </w:r>
    </w:p>
    <w:p w14:paraId="3E652A37" w14:textId="77777777" w:rsidR="00326E4D" w:rsidRPr="00102B42" w:rsidRDefault="00326E4D" w:rsidP="00326E4D">
      <w:pPr>
        <w:jc w:val="both"/>
        <w:rPr>
          <w:rFonts w:ascii="Arial" w:eastAsia="Times New Roman" w:hAnsi="Arial" w:cs="Arial"/>
          <w:lang w:eastAsia="fr-FR"/>
        </w:rPr>
      </w:pPr>
    </w:p>
    <w:p w14:paraId="2E806A18" w14:textId="77777777" w:rsidR="00781389" w:rsidRPr="00326E4D" w:rsidRDefault="0040332A" w:rsidP="00326E4D">
      <w:pPr>
        <w:ind w:left="1134"/>
        <w:jc w:val="both"/>
        <w:rPr>
          <w:rFonts w:ascii="Arial" w:hAnsi="Arial" w:cs="Arial"/>
        </w:rPr>
      </w:pPr>
      <w:sdt>
        <w:sdtPr>
          <w:rPr>
            <w:rFonts w:ascii="Arial" w:hAnsi="Arial" w:cs="Arial"/>
          </w:rPr>
          <w:id w:val="254643774"/>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OUI</w:t>
      </w:r>
      <w:r w:rsidR="00781389" w:rsidRPr="00326E4D">
        <w:rPr>
          <w:rFonts w:ascii="Arial" w:hAnsi="Arial" w:cs="Arial"/>
        </w:rPr>
        <w:tab/>
      </w:r>
      <w:r w:rsidR="00781389" w:rsidRPr="00326E4D">
        <w:rPr>
          <w:rFonts w:ascii="Arial" w:hAnsi="Arial" w:cs="Arial"/>
        </w:rPr>
        <w:tab/>
      </w:r>
      <w:sdt>
        <w:sdtPr>
          <w:rPr>
            <w:rFonts w:ascii="Arial" w:hAnsi="Arial" w:cs="Arial"/>
          </w:rPr>
          <w:id w:val="1093750626"/>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EN COURS DE MISE EN PLACE</w:t>
      </w:r>
      <w:r w:rsidR="00781389" w:rsidRPr="00326E4D">
        <w:rPr>
          <w:rFonts w:ascii="Arial" w:hAnsi="Arial" w:cs="Arial"/>
        </w:rPr>
        <w:tab/>
      </w:r>
      <w:r w:rsidR="00781389" w:rsidRPr="00326E4D">
        <w:rPr>
          <w:rFonts w:ascii="Arial" w:hAnsi="Arial" w:cs="Arial"/>
        </w:rPr>
        <w:tab/>
      </w:r>
      <w:sdt>
        <w:sdtPr>
          <w:rPr>
            <w:rFonts w:ascii="Arial" w:hAnsi="Arial" w:cs="Arial"/>
          </w:rPr>
          <w:id w:val="-984315484"/>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NON</w:t>
      </w:r>
    </w:p>
    <w:p w14:paraId="48B81CA3" w14:textId="77777777" w:rsidR="00781389" w:rsidRPr="00BC298B" w:rsidRDefault="00781389" w:rsidP="00BC298B">
      <w:pPr>
        <w:jc w:val="both"/>
        <w:rPr>
          <w:rFonts w:ascii="Arial" w:hAnsi="Arial" w:cs="Arial"/>
          <w:b/>
        </w:rPr>
      </w:pPr>
      <w:bookmarkStart w:id="28" w:name="_Toc201659556"/>
      <w:bookmarkStart w:id="29" w:name="_Toc201659867"/>
      <w:r w:rsidRPr="00BC298B">
        <w:rPr>
          <w:rFonts w:ascii="Arial" w:hAnsi="Arial" w:cs="Arial"/>
          <w:b/>
        </w:rPr>
        <w:t>Si oui, ces indicateurs portent sur :(plusieurs réponses possibles)</w:t>
      </w:r>
      <w:bookmarkEnd w:id="28"/>
      <w:bookmarkEnd w:id="29"/>
    </w:p>
    <w:p w14:paraId="5A2F7A3F" w14:textId="77777777" w:rsidR="00781389" w:rsidRPr="00326E4D" w:rsidRDefault="0040332A" w:rsidP="00326E4D">
      <w:pPr>
        <w:ind w:left="1134"/>
        <w:jc w:val="both"/>
        <w:rPr>
          <w:rFonts w:ascii="Arial" w:hAnsi="Arial" w:cs="Arial"/>
        </w:rPr>
      </w:pPr>
      <w:sdt>
        <w:sdtPr>
          <w:rPr>
            <w:rFonts w:ascii="Arial" w:hAnsi="Arial" w:cs="Arial"/>
          </w:rPr>
          <w:id w:val="-1434964596"/>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Les déchets</w:t>
      </w:r>
    </w:p>
    <w:p w14:paraId="6A71A557" w14:textId="77777777" w:rsidR="00781389" w:rsidRPr="00326E4D" w:rsidRDefault="0040332A" w:rsidP="00326E4D">
      <w:pPr>
        <w:ind w:left="1134"/>
        <w:jc w:val="both"/>
        <w:rPr>
          <w:rFonts w:ascii="Arial" w:hAnsi="Arial" w:cs="Arial"/>
        </w:rPr>
      </w:pPr>
      <w:sdt>
        <w:sdtPr>
          <w:rPr>
            <w:rFonts w:ascii="Arial" w:hAnsi="Arial" w:cs="Arial"/>
          </w:rPr>
          <w:id w:val="-1567096181"/>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L’énergie</w:t>
      </w:r>
    </w:p>
    <w:p w14:paraId="24E0EE5F" w14:textId="77777777" w:rsidR="00781389" w:rsidRPr="00326E4D" w:rsidRDefault="0040332A" w:rsidP="00326E4D">
      <w:pPr>
        <w:ind w:left="1134"/>
        <w:jc w:val="both"/>
        <w:rPr>
          <w:rFonts w:ascii="Arial" w:hAnsi="Arial" w:cs="Arial"/>
        </w:rPr>
      </w:pPr>
      <w:sdt>
        <w:sdtPr>
          <w:rPr>
            <w:rFonts w:ascii="Arial" w:hAnsi="Arial" w:cs="Arial"/>
          </w:rPr>
          <w:id w:val="-736175332"/>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L’eau</w:t>
      </w:r>
    </w:p>
    <w:p w14:paraId="64257E56" w14:textId="77777777" w:rsidR="00781389" w:rsidRPr="00326E4D" w:rsidRDefault="0040332A" w:rsidP="00326E4D">
      <w:pPr>
        <w:ind w:left="1134"/>
        <w:jc w:val="both"/>
        <w:rPr>
          <w:rFonts w:ascii="Arial" w:hAnsi="Arial" w:cs="Arial"/>
        </w:rPr>
      </w:pPr>
      <w:sdt>
        <w:sdtPr>
          <w:rPr>
            <w:rFonts w:ascii="Arial" w:hAnsi="Arial" w:cs="Arial"/>
          </w:rPr>
          <w:id w:val="536861087"/>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Les émissions de gaz à effet de serre</w:t>
      </w:r>
    </w:p>
    <w:p w14:paraId="0D6CA28E" w14:textId="77777777" w:rsidR="00781389" w:rsidRPr="00326E4D" w:rsidRDefault="0040332A" w:rsidP="00326E4D">
      <w:pPr>
        <w:ind w:left="1134"/>
        <w:jc w:val="both"/>
        <w:rPr>
          <w:rFonts w:ascii="Arial" w:hAnsi="Arial" w:cs="Arial"/>
        </w:rPr>
      </w:pPr>
      <w:sdt>
        <w:sdtPr>
          <w:rPr>
            <w:rFonts w:ascii="Arial" w:hAnsi="Arial" w:cs="Arial"/>
          </w:rPr>
          <w:id w:val="628672067"/>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Les déplacements</w:t>
      </w:r>
    </w:p>
    <w:p w14:paraId="1BA4D7FD" w14:textId="77777777" w:rsidR="00781389" w:rsidRPr="00326E4D" w:rsidRDefault="0040332A" w:rsidP="00326E4D">
      <w:pPr>
        <w:ind w:left="1134"/>
        <w:jc w:val="both"/>
        <w:rPr>
          <w:rFonts w:ascii="Arial" w:hAnsi="Arial" w:cs="Arial"/>
        </w:rPr>
      </w:pPr>
      <w:sdt>
        <w:sdtPr>
          <w:rPr>
            <w:rFonts w:ascii="Arial" w:hAnsi="Arial" w:cs="Arial"/>
          </w:rPr>
          <w:id w:val="1751839003"/>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Les achats</w:t>
      </w:r>
    </w:p>
    <w:p w14:paraId="1DFEB371" w14:textId="77777777" w:rsidR="00781389" w:rsidRPr="00326E4D" w:rsidRDefault="0040332A" w:rsidP="00326E4D">
      <w:pPr>
        <w:ind w:left="1134"/>
        <w:jc w:val="both"/>
        <w:rPr>
          <w:rFonts w:ascii="Arial" w:hAnsi="Arial" w:cs="Arial"/>
        </w:rPr>
      </w:pPr>
      <w:sdt>
        <w:sdtPr>
          <w:rPr>
            <w:rFonts w:ascii="Arial" w:hAnsi="Arial" w:cs="Arial"/>
          </w:rPr>
          <w:id w:val="-27565860"/>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Les conditions de travail des personnels</w:t>
      </w:r>
    </w:p>
    <w:p w14:paraId="4F36C82C" w14:textId="77777777" w:rsidR="00781389" w:rsidRPr="00326E4D" w:rsidRDefault="0040332A" w:rsidP="00326E4D">
      <w:pPr>
        <w:ind w:left="1134"/>
        <w:jc w:val="both"/>
        <w:rPr>
          <w:rFonts w:ascii="Arial" w:hAnsi="Arial" w:cs="Arial"/>
        </w:rPr>
      </w:pPr>
      <w:sdt>
        <w:sdtPr>
          <w:rPr>
            <w:rFonts w:ascii="Arial" w:hAnsi="Arial" w:cs="Arial"/>
          </w:rPr>
          <w:id w:val="930781663"/>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L’accessibilité des personnes handicapées</w:t>
      </w:r>
    </w:p>
    <w:p w14:paraId="03AA1CD3" w14:textId="77777777" w:rsidR="00781389" w:rsidRPr="00326E4D" w:rsidRDefault="0040332A" w:rsidP="00326E4D">
      <w:pPr>
        <w:ind w:left="1134"/>
        <w:jc w:val="both"/>
        <w:rPr>
          <w:rFonts w:ascii="Arial" w:hAnsi="Arial" w:cs="Arial"/>
        </w:rPr>
      </w:pPr>
      <w:sdt>
        <w:sdtPr>
          <w:rPr>
            <w:rFonts w:ascii="Arial" w:hAnsi="Arial" w:cs="Arial"/>
          </w:rPr>
          <w:id w:val="1875421587"/>
          <w14:checkbox>
            <w14:checked w14:val="0"/>
            <w14:checkedState w14:val="2612" w14:font="MS Gothic"/>
            <w14:uncheckedState w14:val="2610" w14:font="MS Gothic"/>
          </w14:checkbox>
        </w:sdtPr>
        <w:sdtEndPr/>
        <w:sdtContent>
          <w:r w:rsidR="00781389" w:rsidRPr="00326E4D">
            <w:rPr>
              <w:rFonts w:ascii="Segoe UI Symbol" w:hAnsi="Segoe UI Symbol" w:cs="Segoe UI Symbol"/>
            </w:rPr>
            <w:t>☐</w:t>
          </w:r>
        </w:sdtContent>
      </w:sdt>
      <w:r w:rsidR="00781389" w:rsidRPr="00326E4D">
        <w:rPr>
          <w:rFonts w:ascii="Arial" w:hAnsi="Arial" w:cs="Arial"/>
        </w:rPr>
        <w:t xml:space="preserve"> Autre. Précisez : ………………</w:t>
      </w:r>
    </w:p>
    <w:p w14:paraId="3FBCFDFD" w14:textId="77777777" w:rsidR="00326E4D" w:rsidRDefault="00326E4D" w:rsidP="00781389">
      <w:pPr>
        <w:rPr>
          <w:rFonts w:ascii="Arial" w:hAnsi="Arial" w:cs="Arial"/>
        </w:rPr>
      </w:pPr>
    </w:p>
    <w:p w14:paraId="5AA11475" w14:textId="77777777" w:rsidR="00326E4D" w:rsidRDefault="00326E4D" w:rsidP="00781389">
      <w:pPr>
        <w:rPr>
          <w:rFonts w:ascii="Arial" w:hAnsi="Arial" w:cs="Arial"/>
        </w:rPr>
      </w:pPr>
    </w:p>
    <w:p w14:paraId="770C19BA" w14:textId="77777777" w:rsidR="00326E4D" w:rsidRDefault="00326E4D" w:rsidP="00781389">
      <w:pPr>
        <w:rPr>
          <w:rFonts w:ascii="Arial" w:hAnsi="Arial" w:cs="Arial"/>
        </w:rPr>
      </w:pPr>
    </w:p>
    <w:p w14:paraId="30208027" w14:textId="709AA07F" w:rsidR="00781389" w:rsidRPr="00102B42" w:rsidRDefault="00781389" w:rsidP="00781389">
      <w:pPr>
        <w:rPr>
          <w:rFonts w:ascii="Arial" w:eastAsia="Times New Roman" w:hAnsi="Arial" w:cs="Arial"/>
          <w:iCs/>
          <w:color w:val="5B9BD5" w:themeColor="accent1"/>
          <w:lang w:eastAsia="fr-FR"/>
        </w:rPr>
      </w:pPr>
      <w:r w:rsidRPr="00102B42">
        <w:rPr>
          <w:rFonts w:ascii="Arial" w:hAnsi="Arial" w:cs="Arial"/>
        </w:rPr>
        <w:br w:type="page"/>
      </w:r>
    </w:p>
    <w:p w14:paraId="6362B7B6" w14:textId="77777777" w:rsidR="00781389" w:rsidRPr="00102B42" w:rsidRDefault="00781389">
      <w:pPr>
        <w:rPr>
          <w:rFonts w:ascii="Arial" w:hAnsi="Arial" w:cs="Arial"/>
          <w:lang w:eastAsia="fr-FR"/>
        </w:rPr>
      </w:pPr>
    </w:p>
    <w:p w14:paraId="2A9CD4E2" w14:textId="09113DAD" w:rsidR="005D14A4" w:rsidRPr="00827385" w:rsidRDefault="00654D13" w:rsidP="00326E4D">
      <w:pPr>
        <w:pStyle w:val="Annexetitre1"/>
        <w:rPr>
          <w:u w:val="single"/>
        </w:rPr>
      </w:pPr>
      <w:bookmarkStart w:id="30" w:name="_Toc201659557"/>
      <w:bookmarkStart w:id="31" w:name="_Toc201659868"/>
      <w:bookmarkStart w:id="32" w:name="_Toc202175189"/>
      <w:r w:rsidRPr="00F028FC">
        <w:rPr>
          <w:u w:val="single"/>
        </w:rPr>
        <w:t>Cas pratique</w:t>
      </w:r>
      <w:r w:rsidRPr="00827385">
        <w:rPr>
          <w:u w:val="single"/>
        </w:rPr>
        <w:t xml:space="preserve"> : </w:t>
      </w:r>
      <w:r w:rsidR="00006FA1" w:rsidRPr="00827385">
        <w:t xml:space="preserve">prime ponctuelle </w:t>
      </w:r>
      <w:r w:rsidR="00F028FC" w:rsidRPr="00827385">
        <w:t xml:space="preserve">à chiffrer </w:t>
      </w:r>
      <w:bookmarkStart w:id="33" w:name="_Hlk201067606"/>
      <w:r w:rsidR="008B3F27" w:rsidRPr="00827385">
        <w:t>(</w:t>
      </w:r>
      <w:r w:rsidR="00CC3658" w:rsidRPr="00827385">
        <w:t>utilis</w:t>
      </w:r>
      <w:r w:rsidR="00F028FC" w:rsidRPr="00827385">
        <w:t>é</w:t>
      </w:r>
      <w:r w:rsidR="00CC3658" w:rsidRPr="00827385">
        <w:t xml:space="preserve"> pour la notation du </w:t>
      </w:r>
      <w:r w:rsidR="00781389" w:rsidRPr="00827385">
        <w:t>sous-</w:t>
      </w:r>
      <w:r w:rsidR="00CC3658" w:rsidRPr="00827385">
        <w:t>critère prix</w:t>
      </w:r>
      <w:r w:rsidR="00781389" w:rsidRPr="00827385">
        <w:t xml:space="preserve"> n°1</w:t>
      </w:r>
      <w:r w:rsidR="00006FA1" w:rsidRPr="00827385">
        <w:t xml:space="preserve">, voir </w:t>
      </w:r>
      <w:r w:rsidR="00F028FC" w:rsidRPr="00827385">
        <w:t>règlement</w:t>
      </w:r>
      <w:r w:rsidR="00006FA1" w:rsidRPr="00827385">
        <w:t xml:space="preserve"> de consultation</w:t>
      </w:r>
      <w:r w:rsidR="008B3F27" w:rsidRPr="00827385">
        <w:t>)</w:t>
      </w:r>
      <w:bookmarkEnd w:id="30"/>
      <w:bookmarkEnd w:id="31"/>
      <w:bookmarkEnd w:id="32"/>
    </w:p>
    <w:bookmarkEnd w:id="33"/>
    <w:p w14:paraId="44BC9212" w14:textId="182DE997" w:rsidR="005D14A4" w:rsidRDefault="005D14A4" w:rsidP="00654D13">
      <w:pPr>
        <w:jc w:val="both"/>
      </w:pPr>
    </w:p>
    <w:p w14:paraId="46A8302D" w14:textId="0C59E48F" w:rsidR="00443120" w:rsidRPr="00F028FC" w:rsidRDefault="00443120" w:rsidP="00654D13">
      <w:pPr>
        <w:jc w:val="both"/>
        <w:rPr>
          <w:rFonts w:ascii="Arial" w:hAnsi="Arial" w:cs="Arial"/>
          <w:color w:val="000000"/>
        </w:rPr>
      </w:pPr>
      <w:r w:rsidRPr="00F028FC">
        <w:rPr>
          <w:rFonts w:ascii="Arial" w:hAnsi="Arial" w:cs="Arial"/>
          <w:color w:val="000000"/>
        </w:rPr>
        <w:t>Ce cas pratique a pour objectif de juger de l’offre des candidats pour les prestations rares portant sur le transport de marchandises dont la valeur est supérieure à 1 million d’euros.</w:t>
      </w:r>
    </w:p>
    <w:p w14:paraId="3D4D1407" w14:textId="77777777" w:rsidR="00443120" w:rsidRPr="00F028FC" w:rsidRDefault="00443120" w:rsidP="00654D13">
      <w:pPr>
        <w:jc w:val="both"/>
        <w:rPr>
          <w:rFonts w:ascii="Arial" w:hAnsi="Arial" w:cs="Arial"/>
          <w:color w:val="000000"/>
        </w:rPr>
      </w:pPr>
      <w:r w:rsidRPr="00F028FC">
        <w:rPr>
          <w:rFonts w:ascii="Arial" w:hAnsi="Arial" w:cs="Arial"/>
          <w:color w:val="000000"/>
        </w:rPr>
        <w:t>Ces prestations feront l’objet d’un marché subséquent comme décrit au CCAP.</w:t>
      </w:r>
    </w:p>
    <w:p w14:paraId="31D3DA91" w14:textId="13EC5BEC" w:rsidR="00443120" w:rsidRPr="00F028FC" w:rsidRDefault="00443120" w:rsidP="00654D13">
      <w:pPr>
        <w:jc w:val="both"/>
        <w:rPr>
          <w:rFonts w:ascii="Arial" w:hAnsi="Arial" w:cs="Arial"/>
          <w:color w:val="000000"/>
        </w:rPr>
      </w:pPr>
      <w:r w:rsidRPr="00F028FC">
        <w:rPr>
          <w:rFonts w:ascii="Arial" w:hAnsi="Arial" w:cs="Arial"/>
          <w:color w:val="000000"/>
        </w:rPr>
        <w:t>Les garanties sont celles décrites au CCTP, communes à toutes les prestations de transport, quelle que soit la valeur des marchandises transportées, par prestation.</w:t>
      </w:r>
    </w:p>
    <w:p w14:paraId="6D8F1F4F" w14:textId="77777777" w:rsidR="005F7BB1" w:rsidRPr="00102B42" w:rsidRDefault="005F7BB1" w:rsidP="00654D13">
      <w:pPr>
        <w:spacing w:after="0"/>
        <w:jc w:val="both"/>
        <w:rPr>
          <w:rFonts w:ascii="Arial" w:hAnsi="Arial" w:cs="Arial"/>
          <w:color w:val="0070C0"/>
          <w:lang w:eastAsia="fr-FR"/>
        </w:rPr>
      </w:pPr>
    </w:p>
    <w:p w14:paraId="3FBD6493" w14:textId="77777777" w:rsidR="00443120" w:rsidRPr="00102B42" w:rsidRDefault="00443120" w:rsidP="00654D13">
      <w:pPr>
        <w:pBdr>
          <w:top w:val="single" w:sz="4" w:space="1" w:color="0070C0"/>
          <w:left w:val="single" w:sz="4" w:space="4" w:color="0070C0"/>
          <w:bottom w:val="single" w:sz="4" w:space="2" w:color="0070C0"/>
          <w:right w:val="single" w:sz="4" w:space="4" w:color="0070C0"/>
        </w:pBdr>
        <w:jc w:val="both"/>
        <w:rPr>
          <w:rFonts w:ascii="Arial" w:hAnsi="Arial" w:cs="Arial"/>
          <w:b/>
          <w:color w:val="0070C0"/>
          <w:u w:val="single"/>
          <w:lang w:eastAsia="fr-FR"/>
        </w:rPr>
      </w:pPr>
      <w:r w:rsidRPr="00102B42">
        <w:rPr>
          <w:rFonts w:ascii="Arial" w:hAnsi="Arial" w:cs="Arial"/>
          <w:b/>
          <w:color w:val="0070C0"/>
          <w:u w:val="single"/>
          <w:lang w:eastAsia="fr-FR"/>
        </w:rPr>
        <w:t>Les caractéristiques de la prestation de ce cas pratique sont les suivantes :</w:t>
      </w:r>
    </w:p>
    <w:p w14:paraId="5FC83A56" w14:textId="77777777" w:rsidR="00443120" w:rsidRPr="00102B42" w:rsidRDefault="00443120" w:rsidP="00654D13">
      <w:pPr>
        <w:pBdr>
          <w:top w:val="single" w:sz="4" w:space="1" w:color="0070C0"/>
          <w:left w:val="single" w:sz="4" w:space="4" w:color="0070C0"/>
          <w:bottom w:val="single" w:sz="4" w:space="2" w:color="0070C0"/>
          <w:right w:val="single" w:sz="4" w:space="4" w:color="0070C0"/>
        </w:pBdr>
        <w:jc w:val="both"/>
        <w:rPr>
          <w:rFonts w:ascii="Arial" w:hAnsi="Arial" w:cs="Arial"/>
          <w:color w:val="0070C0"/>
          <w:lang w:eastAsia="fr-FR"/>
        </w:rPr>
      </w:pPr>
      <w:r w:rsidRPr="00102B42">
        <w:rPr>
          <w:rFonts w:ascii="Arial" w:hAnsi="Arial" w:cs="Arial"/>
          <w:b/>
          <w:color w:val="0070C0"/>
          <w:lang w:eastAsia="fr-FR"/>
        </w:rPr>
        <w:t>Transport principal maritime depuis Caen – FR</w:t>
      </w:r>
      <w:r w:rsidRPr="00102B42">
        <w:rPr>
          <w:rFonts w:ascii="Arial" w:hAnsi="Arial" w:cs="Arial"/>
          <w:color w:val="0070C0"/>
          <w:lang w:eastAsia="fr-FR"/>
        </w:rPr>
        <w:t xml:space="preserve"> jusqu’à Vancouver </w:t>
      </w:r>
    </w:p>
    <w:p w14:paraId="1F72D467" w14:textId="77777777" w:rsidR="00443120" w:rsidRPr="00102B42" w:rsidRDefault="00443120" w:rsidP="00654D13">
      <w:pPr>
        <w:pBdr>
          <w:top w:val="single" w:sz="4" w:space="1" w:color="0070C0"/>
          <w:left w:val="single" w:sz="4" w:space="4" w:color="0070C0"/>
          <w:bottom w:val="single" w:sz="4" w:space="2" w:color="0070C0"/>
          <w:right w:val="single" w:sz="4" w:space="4" w:color="0070C0"/>
        </w:pBdr>
        <w:jc w:val="both"/>
        <w:rPr>
          <w:rFonts w:ascii="Arial" w:hAnsi="Arial" w:cs="Arial"/>
          <w:color w:val="0070C0"/>
          <w:lang w:eastAsia="fr-FR"/>
        </w:rPr>
      </w:pPr>
      <w:r w:rsidRPr="00102B42">
        <w:rPr>
          <w:rFonts w:ascii="Arial" w:hAnsi="Arial" w:cs="Arial"/>
          <w:b/>
          <w:color w:val="0070C0"/>
          <w:lang w:eastAsia="fr-FR"/>
        </w:rPr>
        <w:t>Nature de marchandise</w:t>
      </w:r>
      <w:r w:rsidRPr="00102B42">
        <w:rPr>
          <w:rFonts w:ascii="Arial" w:hAnsi="Arial" w:cs="Arial"/>
          <w:color w:val="0070C0"/>
          <w:lang w:eastAsia="fr-FR"/>
        </w:rPr>
        <w:t> : Détecteur de particules haute fréquence et ses accessoires + baies informatiques et logiciels.</w:t>
      </w:r>
    </w:p>
    <w:p w14:paraId="134B411F" w14:textId="77777777" w:rsidR="00443120" w:rsidRPr="00102B42" w:rsidRDefault="00443120" w:rsidP="00443120">
      <w:pPr>
        <w:pBdr>
          <w:top w:val="single" w:sz="4" w:space="1" w:color="0070C0"/>
          <w:left w:val="single" w:sz="4" w:space="4" w:color="0070C0"/>
          <w:bottom w:val="single" w:sz="4" w:space="2" w:color="0070C0"/>
          <w:right w:val="single" w:sz="4" w:space="4" w:color="0070C0"/>
        </w:pBdr>
        <w:jc w:val="both"/>
        <w:rPr>
          <w:rFonts w:ascii="Arial" w:hAnsi="Arial" w:cs="Arial"/>
          <w:color w:val="0070C0"/>
          <w:lang w:eastAsia="fr-FR"/>
        </w:rPr>
      </w:pPr>
      <w:r w:rsidRPr="00102B42">
        <w:rPr>
          <w:rFonts w:ascii="Arial" w:hAnsi="Arial" w:cs="Arial"/>
          <w:b/>
          <w:color w:val="0070C0"/>
          <w:lang w:eastAsia="fr-FR"/>
        </w:rPr>
        <w:t>Sa valeur totale est estimée</w:t>
      </w:r>
      <w:r w:rsidRPr="00102B42">
        <w:rPr>
          <w:rFonts w:ascii="Arial" w:hAnsi="Arial" w:cs="Arial"/>
          <w:color w:val="0070C0"/>
          <w:lang w:eastAsia="fr-FR"/>
        </w:rPr>
        <w:t xml:space="preserve"> de 1 500 000€.</w:t>
      </w:r>
    </w:p>
    <w:p w14:paraId="490E0399" w14:textId="77777777" w:rsidR="00443120" w:rsidRPr="00102B42" w:rsidRDefault="00443120" w:rsidP="00443120">
      <w:pPr>
        <w:pBdr>
          <w:top w:val="single" w:sz="4" w:space="1" w:color="0070C0"/>
          <w:left w:val="single" w:sz="4" w:space="4" w:color="0070C0"/>
          <w:bottom w:val="single" w:sz="4" w:space="2" w:color="0070C0"/>
          <w:right w:val="single" w:sz="4" w:space="4" w:color="0070C0"/>
        </w:pBdr>
        <w:jc w:val="both"/>
        <w:rPr>
          <w:rFonts w:ascii="Arial" w:hAnsi="Arial" w:cs="Arial"/>
          <w:color w:val="0070C0"/>
          <w:lang w:eastAsia="fr-FR"/>
        </w:rPr>
      </w:pPr>
      <w:r w:rsidRPr="00102B42">
        <w:rPr>
          <w:rFonts w:ascii="Arial" w:hAnsi="Arial" w:cs="Arial"/>
          <w:b/>
          <w:color w:val="0070C0"/>
          <w:lang w:eastAsia="fr-FR"/>
        </w:rPr>
        <w:t>Emballage </w:t>
      </w:r>
      <w:r w:rsidRPr="00102B42">
        <w:rPr>
          <w:rFonts w:ascii="Arial" w:hAnsi="Arial" w:cs="Arial"/>
          <w:color w:val="0070C0"/>
          <w:lang w:eastAsia="fr-FR"/>
        </w:rPr>
        <w:t xml:space="preserve">: Il s’agit de 12 caisses pour un volume global de 25m3 et un poids de 3 100kg brut. </w:t>
      </w:r>
    </w:p>
    <w:p w14:paraId="39ACED68" w14:textId="77777777" w:rsidR="00443120" w:rsidRPr="00102B42" w:rsidRDefault="00443120" w:rsidP="00443120">
      <w:pPr>
        <w:pBdr>
          <w:top w:val="single" w:sz="4" w:space="1" w:color="0070C0"/>
          <w:left w:val="single" w:sz="4" w:space="4" w:color="0070C0"/>
          <w:bottom w:val="single" w:sz="4" w:space="2" w:color="0070C0"/>
          <w:right w:val="single" w:sz="4" w:space="4" w:color="0070C0"/>
        </w:pBdr>
        <w:jc w:val="both"/>
        <w:rPr>
          <w:rFonts w:ascii="Arial" w:hAnsi="Arial" w:cs="Arial"/>
          <w:color w:val="0070C0"/>
          <w:lang w:eastAsia="fr-FR"/>
        </w:rPr>
      </w:pPr>
      <w:r w:rsidRPr="00102B42">
        <w:rPr>
          <w:rFonts w:ascii="Arial" w:hAnsi="Arial" w:cs="Arial"/>
          <w:color w:val="0070C0"/>
          <w:lang w:eastAsia="fr-FR"/>
        </w:rPr>
        <w:t>Les caisses sont toutes équipées d’un plateau amortisseur mousse ou contreplaqué + mousse. Le châssis supérieur de l’ACTAR TPC (très fragile) est suspendu sur amortisseurs à câbles. Une mise sous housse étanche avec dessiccants est réalisée avant départ. Les caisses seront numérotées et marquées au nom de chaque matériel. Les caisses sont toutes équipées d’un plateau amortisseur mousse ou contreplaqué + mousse. Le châssis supérieur de l’ACTAR TPC (très fragile) est suspendu sur amortisseurs à câbles. Une mise sous housse étanche avec dessiccants est réalisée avant départ. Les caisses seront numérotées et marquées au nom de chaque matériel et elles seront équipées d’indicateurs de choc et de renversement.</w:t>
      </w:r>
    </w:p>
    <w:p w14:paraId="3A1C8D0B" w14:textId="77777777" w:rsidR="00443120" w:rsidRPr="00102B42" w:rsidRDefault="00443120" w:rsidP="00443120">
      <w:pPr>
        <w:pBdr>
          <w:top w:val="single" w:sz="4" w:space="1" w:color="0070C0"/>
          <w:left w:val="single" w:sz="4" w:space="4" w:color="0070C0"/>
          <w:bottom w:val="single" w:sz="4" w:space="2" w:color="0070C0"/>
          <w:right w:val="single" w:sz="4" w:space="4" w:color="0070C0"/>
        </w:pBdr>
        <w:jc w:val="both"/>
        <w:rPr>
          <w:rFonts w:ascii="Arial" w:hAnsi="Arial" w:cs="Arial"/>
          <w:color w:val="0070C0"/>
          <w:lang w:eastAsia="fr-FR"/>
        </w:rPr>
      </w:pPr>
      <w:r w:rsidRPr="00102B42">
        <w:rPr>
          <w:rFonts w:ascii="Arial" w:hAnsi="Arial" w:cs="Arial"/>
          <w:color w:val="0070C0"/>
          <w:lang w:eastAsia="fr-FR"/>
        </w:rPr>
        <w:t>Mise en caisse et empotage par un emballeur professionnel.</w:t>
      </w:r>
    </w:p>
    <w:p w14:paraId="745BA5CD" w14:textId="77777777" w:rsidR="00443120" w:rsidRPr="00102B42" w:rsidRDefault="00443120" w:rsidP="00443120">
      <w:pPr>
        <w:pBdr>
          <w:top w:val="single" w:sz="4" w:space="1" w:color="0070C0"/>
          <w:left w:val="single" w:sz="4" w:space="4" w:color="0070C0"/>
          <w:bottom w:val="single" w:sz="4" w:space="2" w:color="0070C0"/>
          <w:right w:val="single" w:sz="4" w:space="4" w:color="0070C0"/>
        </w:pBdr>
        <w:jc w:val="both"/>
        <w:rPr>
          <w:rFonts w:ascii="Arial" w:hAnsi="Arial" w:cs="Arial"/>
          <w:b/>
          <w:color w:val="0070C0"/>
          <w:lang w:eastAsia="fr-FR"/>
        </w:rPr>
      </w:pPr>
      <w:r w:rsidRPr="00102B42">
        <w:rPr>
          <w:rFonts w:ascii="Arial" w:hAnsi="Arial" w:cs="Arial"/>
          <w:b/>
          <w:color w:val="0070C0"/>
          <w:lang w:eastAsia="fr-FR"/>
        </w:rPr>
        <w:t>Transport :</w:t>
      </w:r>
    </w:p>
    <w:p w14:paraId="7AF49C42" w14:textId="77777777" w:rsidR="00443120" w:rsidRPr="00102B42" w:rsidRDefault="00443120" w:rsidP="00443120">
      <w:pPr>
        <w:pBdr>
          <w:top w:val="single" w:sz="4" w:space="1" w:color="0070C0"/>
          <w:left w:val="single" w:sz="4" w:space="4" w:color="0070C0"/>
          <w:bottom w:val="single" w:sz="4" w:space="2" w:color="0070C0"/>
          <w:right w:val="single" w:sz="4" w:space="4" w:color="0070C0"/>
        </w:pBdr>
        <w:spacing w:after="0"/>
        <w:jc w:val="both"/>
        <w:rPr>
          <w:rFonts w:ascii="Arial" w:hAnsi="Arial" w:cs="Arial"/>
          <w:color w:val="0070C0"/>
          <w:lang w:eastAsia="fr-FR"/>
        </w:rPr>
      </w:pPr>
      <w:r w:rsidRPr="00102B42">
        <w:rPr>
          <w:rFonts w:ascii="Arial" w:hAnsi="Arial" w:cs="Arial"/>
          <w:color w:val="0070C0"/>
          <w:lang w:eastAsia="fr-FR"/>
        </w:rPr>
        <w:t>Transport maritime au plus court depuis Le Havre vers Montréal en container 40’.</w:t>
      </w:r>
    </w:p>
    <w:p w14:paraId="151B9AAC" w14:textId="11C36C30" w:rsidR="00443120" w:rsidRPr="00102B42" w:rsidRDefault="00F028FC" w:rsidP="00443120">
      <w:pPr>
        <w:pBdr>
          <w:top w:val="single" w:sz="4" w:space="1" w:color="0070C0"/>
          <w:left w:val="single" w:sz="4" w:space="4" w:color="0070C0"/>
          <w:bottom w:val="single" w:sz="4" w:space="2" w:color="0070C0"/>
          <w:right w:val="single" w:sz="4" w:space="4" w:color="0070C0"/>
        </w:pBdr>
        <w:spacing w:after="0"/>
        <w:jc w:val="both"/>
        <w:rPr>
          <w:rFonts w:ascii="Arial" w:hAnsi="Arial" w:cs="Arial"/>
          <w:color w:val="0070C0"/>
          <w:lang w:eastAsia="fr-FR"/>
        </w:rPr>
      </w:pPr>
      <w:r w:rsidRPr="00102B42">
        <w:rPr>
          <w:rFonts w:ascii="Arial" w:hAnsi="Arial" w:cs="Arial"/>
          <w:color w:val="0070C0"/>
          <w:lang w:eastAsia="fr-FR"/>
        </w:rPr>
        <w:t>Préacheminement</w:t>
      </w:r>
      <w:r w:rsidR="00443120" w:rsidRPr="00102B42">
        <w:rPr>
          <w:rFonts w:ascii="Arial" w:hAnsi="Arial" w:cs="Arial"/>
          <w:color w:val="0070C0"/>
          <w:lang w:eastAsia="fr-FR"/>
        </w:rPr>
        <w:t xml:space="preserve"> (depuis Caen jusqu’au Havre) en véhicule dédié depuis Caen jusqu’au Havre.</w:t>
      </w:r>
    </w:p>
    <w:p w14:paraId="5F09745A" w14:textId="77C2CADB" w:rsidR="00443120" w:rsidRDefault="00443120" w:rsidP="00443120">
      <w:pPr>
        <w:pBdr>
          <w:top w:val="single" w:sz="4" w:space="1" w:color="0070C0"/>
          <w:left w:val="single" w:sz="4" w:space="4" w:color="0070C0"/>
          <w:bottom w:val="single" w:sz="4" w:space="2" w:color="0070C0"/>
          <w:right w:val="single" w:sz="4" w:space="4" w:color="0070C0"/>
        </w:pBdr>
        <w:spacing w:after="0"/>
        <w:jc w:val="both"/>
        <w:rPr>
          <w:rFonts w:ascii="Arial" w:hAnsi="Arial" w:cs="Arial"/>
          <w:color w:val="0070C0"/>
          <w:lang w:eastAsia="fr-FR"/>
        </w:rPr>
      </w:pPr>
      <w:r w:rsidRPr="00102B42">
        <w:rPr>
          <w:rFonts w:ascii="Arial" w:hAnsi="Arial" w:cs="Arial"/>
          <w:color w:val="0070C0"/>
          <w:lang w:eastAsia="fr-FR"/>
        </w:rPr>
        <w:t>Post-acheminement (depuis Montréal jusqu’à Vancouver) via le rail + véhicule dédié jusqu’à destination finale.</w:t>
      </w:r>
    </w:p>
    <w:p w14:paraId="06ED247B" w14:textId="77777777" w:rsidR="00F028FC" w:rsidRPr="00102B42" w:rsidRDefault="00F028FC" w:rsidP="00443120">
      <w:pPr>
        <w:pBdr>
          <w:top w:val="single" w:sz="4" w:space="1" w:color="0070C0"/>
          <w:left w:val="single" w:sz="4" w:space="4" w:color="0070C0"/>
          <w:bottom w:val="single" w:sz="4" w:space="2" w:color="0070C0"/>
          <w:right w:val="single" w:sz="4" w:space="4" w:color="0070C0"/>
        </w:pBdr>
        <w:spacing w:after="0"/>
        <w:jc w:val="both"/>
        <w:rPr>
          <w:rFonts w:ascii="Arial" w:hAnsi="Arial" w:cs="Arial"/>
          <w:color w:val="0070C0"/>
          <w:lang w:eastAsia="fr-FR"/>
        </w:rPr>
      </w:pPr>
    </w:p>
    <w:p w14:paraId="236A28A3" w14:textId="77777777" w:rsidR="00443120" w:rsidRPr="00102B42" w:rsidRDefault="00443120" w:rsidP="00443120">
      <w:pPr>
        <w:jc w:val="both"/>
        <w:rPr>
          <w:rFonts w:ascii="Arial" w:hAnsi="Arial" w:cs="Arial"/>
        </w:rPr>
      </w:pPr>
    </w:p>
    <w:p w14:paraId="08C17F8F" w14:textId="319E8BFE" w:rsidR="00443120" w:rsidRPr="00F028FC" w:rsidRDefault="00443120" w:rsidP="00443120">
      <w:pPr>
        <w:jc w:val="both"/>
        <w:rPr>
          <w:rFonts w:ascii="Arial" w:hAnsi="Arial" w:cs="Arial"/>
          <w:b/>
        </w:rPr>
      </w:pPr>
      <w:r w:rsidRPr="00F028FC">
        <w:rPr>
          <w:rFonts w:ascii="Arial" w:hAnsi="Arial" w:cs="Arial"/>
          <w:b/>
        </w:rPr>
        <w:t>Le soumissionnaire indique le montant de la prime correspondante, et les éventuelles conditions particulières associées (contraintes supplémentaires, limitations…) :</w:t>
      </w:r>
    </w:p>
    <w:p w14:paraId="026C7FF3" w14:textId="77777777" w:rsidR="00443120" w:rsidRPr="00102B42" w:rsidRDefault="00443120" w:rsidP="005D14A4">
      <w:pPr>
        <w:spacing w:before="120" w:after="180" w:line="240" w:lineRule="auto"/>
        <w:jc w:val="both"/>
        <w:rPr>
          <w:rFonts w:ascii="Arial" w:hAnsi="Arial" w:cs="Arial"/>
        </w:rPr>
      </w:pPr>
    </w:p>
    <w:p w14:paraId="580BF866" w14:textId="0DE0BAEC" w:rsidR="005D14A4" w:rsidRPr="00102B42" w:rsidRDefault="005D14A4"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Réponse du soumissionnaire </w:t>
      </w:r>
      <w:r w:rsidR="005F7BB1" w:rsidRPr="00102B42">
        <w:rPr>
          <w:rFonts w:ascii="Arial" w:hAnsi="Arial" w:cs="Arial"/>
          <w:b/>
          <w:highlight w:val="yellow"/>
        </w:rPr>
        <w:t xml:space="preserve">au cas pratique </w:t>
      </w:r>
      <w:r w:rsidRPr="00102B42">
        <w:rPr>
          <w:rFonts w:ascii="Arial" w:hAnsi="Arial" w:cs="Arial"/>
          <w:highlight w:val="yellow"/>
        </w:rPr>
        <w:sym w:font="Wingdings" w:char="F021"/>
      </w:r>
    </w:p>
    <w:p w14:paraId="5E45380B" w14:textId="77777777" w:rsidR="005D14A4" w:rsidRPr="00102B42" w:rsidRDefault="005D14A4"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083F9C8" w14:textId="77777777" w:rsidR="005D14A4" w:rsidRPr="00102B42" w:rsidRDefault="005D14A4"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21223D5" w14:textId="77777777" w:rsidR="005D14A4" w:rsidRPr="00102B42" w:rsidRDefault="005D14A4"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CF5625F" w14:textId="77777777" w:rsidR="005D14A4" w:rsidRPr="00102B42" w:rsidRDefault="005D14A4"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CCB8EA3" w14:textId="00E61CC4" w:rsidR="005D14A4" w:rsidRDefault="005D14A4"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6EA2D39" w14:textId="30D5A905" w:rsidR="00F028FC" w:rsidRDefault="00F028FC"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FC1E479" w14:textId="1C66A1E8" w:rsidR="00F028FC" w:rsidRDefault="00F028FC"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85DF5FF" w14:textId="37B2F604" w:rsidR="00F028FC" w:rsidRDefault="00F028FC"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794C663" w14:textId="518BBEB2" w:rsidR="00F028FC" w:rsidRDefault="00F028FC"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91FA0BB" w14:textId="4D661F9E" w:rsidR="00F028FC" w:rsidRDefault="00F028FC"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1D7C9A3" w14:textId="2E5F58DE" w:rsidR="00F028FC" w:rsidRDefault="00F028FC"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AE110A5" w14:textId="4748552B" w:rsidR="00F028FC" w:rsidRDefault="00F028FC"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CF83A8C" w14:textId="19EAE43A" w:rsidR="00F028FC" w:rsidRDefault="00F028FC"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34256F7" w14:textId="030F3007" w:rsidR="00F028FC" w:rsidRDefault="00F028FC"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8B23E67" w14:textId="6910E8A8" w:rsidR="00F028FC" w:rsidRDefault="00F028FC"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8BA73E2" w14:textId="33FC92CC" w:rsidR="00F028FC" w:rsidRDefault="00F028FC"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B9872F3" w14:textId="227EC220" w:rsidR="00F028FC" w:rsidRDefault="00F028FC"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3EA0430" w14:textId="77777777" w:rsidR="00F028FC" w:rsidRPr="00102B42" w:rsidRDefault="00F028FC"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82BCF8E" w14:textId="77777777" w:rsidR="005D14A4" w:rsidRPr="00102B42" w:rsidRDefault="005D14A4"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3C66F06" w14:textId="77777777" w:rsidR="005D14A4" w:rsidRPr="00102B42" w:rsidRDefault="005D14A4" w:rsidP="005D14A4">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E9E1D5C" w14:textId="05DA53FB" w:rsidR="004B669A" w:rsidRPr="00F028FC" w:rsidRDefault="004B669A">
      <w:pPr>
        <w:rPr>
          <w:rFonts w:ascii="Arial" w:hAnsi="Arial" w:cs="Arial"/>
          <w:bCs/>
        </w:rPr>
      </w:pPr>
    </w:p>
    <w:p w14:paraId="40CE2192" w14:textId="3EEAC12B" w:rsidR="00F028FC" w:rsidRPr="00F028FC" w:rsidRDefault="00F028FC" w:rsidP="00F028FC">
      <w:pPr>
        <w:rPr>
          <w:rFonts w:ascii="Arial" w:hAnsi="Arial" w:cs="Arial"/>
          <w:bCs/>
        </w:rPr>
      </w:pPr>
    </w:p>
    <w:p w14:paraId="5BA3A70F" w14:textId="23D47424" w:rsidR="00F028FC" w:rsidRDefault="00F028FC">
      <w:pPr>
        <w:rPr>
          <w:rFonts w:ascii="Arial" w:hAnsi="Arial" w:cs="Arial"/>
          <w:bCs/>
        </w:rPr>
      </w:pPr>
      <w:r>
        <w:rPr>
          <w:rFonts w:ascii="Arial" w:hAnsi="Arial" w:cs="Arial"/>
          <w:bCs/>
        </w:rPr>
        <w:br w:type="page"/>
      </w:r>
    </w:p>
    <w:p w14:paraId="5D3DCFA5" w14:textId="0AC9C07E" w:rsidR="0085427E" w:rsidRPr="00102B42" w:rsidRDefault="0085427E" w:rsidP="00326E4D">
      <w:pPr>
        <w:pStyle w:val="Annexetitre1"/>
      </w:pPr>
      <w:bookmarkStart w:id="34" w:name="_Toc201659558"/>
      <w:bookmarkStart w:id="35" w:name="_Toc201659869"/>
      <w:bookmarkStart w:id="36" w:name="_Toc202175190"/>
      <w:r w:rsidRPr="00102B42">
        <w:lastRenderedPageBreak/>
        <w:t>Informations complémentaires</w:t>
      </w:r>
      <w:bookmarkEnd w:id="34"/>
      <w:bookmarkEnd w:id="35"/>
      <w:bookmarkEnd w:id="36"/>
    </w:p>
    <w:p w14:paraId="2753D864" w14:textId="77777777" w:rsidR="0085427E" w:rsidRPr="00102B42" w:rsidRDefault="0085427E" w:rsidP="0085427E">
      <w:pPr>
        <w:jc w:val="both"/>
        <w:rPr>
          <w:rFonts w:ascii="Arial" w:hAnsi="Arial" w:cs="Arial"/>
        </w:rPr>
      </w:pPr>
    </w:p>
    <w:p w14:paraId="56A139EF" w14:textId="1AE4265E" w:rsidR="0085427E" w:rsidRPr="00102B42" w:rsidRDefault="0085427E" w:rsidP="0085427E">
      <w:pPr>
        <w:jc w:val="both"/>
        <w:rPr>
          <w:rFonts w:ascii="Arial" w:hAnsi="Arial" w:cs="Arial"/>
        </w:rPr>
      </w:pPr>
      <w:r w:rsidRPr="00102B42">
        <w:rPr>
          <w:rFonts w:ascii="Arial" w:hAnsi="Arial" w:cs="Arial"/>
        </w:rPr>
        <w:t xml:space="preserve">Les renvois sont autorisés. Dans ce cas, les documents annexes devront être référencés </w:t>
      </w:r>
      <w:r w:rsidR="007A51A3">
        <w:rPr>
          <w:rFonts w:ascii="Arial" w:hAnsi="Arial" w:cs="Arial"/>
        </w:rPr>
        <w:t>ci-dessous</w:t>
      </w:r>
      <w:r w:rsidRPr="00102B42">
        <w:rPr>
          <w:rFonts w:ascii="Arial" w:hAnsi="Arial" w:cs="Arial"/>
        </w:rPr>
        <w:t>.</w:t>
      </w:r>
    </w:p>
    <w:p w14:paraId="02387C37" w14:textId="77777777" w:rsidR="0085427E" w:rsidRPr="00102B42" w:rsidRDefault="0085427E" w:rsidP="0085427E">
      <w:pPr>
        <w:spacing w:before="120" w:after="180" w:line="240" w:lineRule="auto"/>
        <w:jc w:val="both"/>
        <w:rPr>
          <w:rFonts w:ascii="Arial" w:hAnsi="Arial" w:cs="Arial"/>
        </w:rPr>
      </w:pPr>
    </w:p>
    <w:p w14:paraId="4C01FD28" w14:textId="77777777" w:rsidR="0085427E" w:rsidRPr="00102B42"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bCs/>
        </w:rPr>
      </w:pPr>
      <w:r w:rsidRPr="00102B42">
        <w:rPr>
          <w:rFonts w:ascii="Arial" w:hAnsi="Arial" w:cs="Arial"/>
          <w:b/>
          <w:highlight w:val="yellow"/>
        </w:rPr>
        <w:t xml:space="preserve">Liste des renvois aux documents annexés </w:t>
      </w:r>
      <w:r w:rsidRPr="00102B42">
        <w:rPr>
          <w:rFonts w:ascii="Arial" w:hAnsi="Arial" w:cs="Arial"/>
          <w:highlight w:val="yellow"/>
        </w:rPr>
        <w:sym w:font="Wingdings" w:char="F021"/>
      </w:r>
    </w:p>
    <w:p w14:paraId="0359C3B3" w14:textId="77777777" w:rsidR="0085427E" w:rsidRPr="00102B42"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5B55E2E" w14:textId="73AF98F9" w:rsidR="0085427E"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28C8C42" w14:textId="54ED86EF" w:rsidR="00F028FC" w:rsidRDefault="00F028FC"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75E5930" w14:textId="39906286" w:rsidR="00F028FC" w:rsidRDefault="00F028FC"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3209195" w14:textId="437DF857" w:rsidR="00F028FC" w:rsidRDefault="00F028FC"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2ACFB25" w14:textId="512B969A" w:rsidR="00F028FC" w:rsidRDefault="00F028FC"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03D7BD2" w14:textId="21C3F405" w:rsidR="00F028FC" w:rsidRDefault="00F028FC"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575174A" w14:textId="280B69EB" w:rsidR="00F028FC" w:rsidRDefault="00F028FC"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8EB35E9" w14:textId="528007CE" w:rsidR="00F028FC" w:rsidRDefault="00F028FC"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14B853B6" w14:textId="7E7039D7" w:rsidR="00F028FC" w:rsidRDefault="00F028FC"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267ED4F" w14:textId="5807C172" w:rsidR="00F028FC" w:rsidRDefault="00F028FC"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C9512C6" w14:textId="77777777" w:rsidR="00F028FC" w:rsidRPr="00102B42" w:rsidRDefault="00F028FC"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39EACE5F" w14:textId="77777777" w:rsidR="0085427E" w:rsidRPr="00102B42"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FFBED2C" w14:textId="77777777" w:rsidR="0085427E" w:rsidRPr="00102B42"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7EC6A8F1" w14:textId="3DA0AEA1" w:rsidR="0085427E"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8581F18" w14:textId="47ADB5EF" w:rsidR="007A51A3" w:rsidRDefault="007A51A3"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6E295FF9" w14:textId="4453BE9B" w:rsidR="007A51A3" w:rsidRDefault="007A51A3"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BC4108E" w14:textId="0BBC0609" w:rsidR="007A51A3" w:rsidRDefault="007A51A3"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74030B4" w14:textId="04995464" w:rsidR="007A51A3" w:rsidRDefault="007A51A3"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0947427E" w14:textId="0DCE9E2A" w:rsidR="007A51A3" w:rsidRDefault="007A51A3"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4A966230" w14:textId="77777777" w:rsidR="007A51A3" w:rsidRPr="00102B42" w:rsidRDefault="007A51A3"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264C1E69" w14:textId="77777777" w:rsidR="0085427E" w:rsidRPr="00102B42"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1377B89" w14:textId="77777777" w:rsidR="0085427E" w:rsidRPr="00102B42" w:rsidRDefault="0085427E" w:rsidP="0085427E">
      <w:pPr>
        <w:pBdr>
          <w:top w:val="single" w:sz="4" w:space="1" w:color="auto"/>
          <w:left w:val="single" w:sz="4" w:space="4" w:color="auto"/>
          <w:bottom w:val="single" w:sz="4" w:space="1" w:color="auto"/>
          <w:right w:val="single" w:sz="4" w:space="4" w:color="auto"/>
        </w:pBdr>
        <w:spacing w:before="120" w:after="180" w:line="240" w:lineRule="auto"/>
        <w:jc w:val="both"/>
        <w:rPr>
          <w:rFonts w:ascii="Arial" w:hAnsi="Arial" w:cs="Arial"/>
        </w:rPr>
      </w:pPr>
    </w:p>
    <w:p w14:paraId="588B04FE" w14:textId="77777777" w:rsidR="0085427E" w:rsidRPr="00102B42" w:rsidRDefault="0085427E" w:rsidP="0085427E">
      <w:pPr>
        <w:jc w:val="both"/>
        <w:rPr>
          <w:rFonts w:ascii="Arial" w:hAnsi="Arial" w:cs="Arial"/>
        </w:rPr>
      </w:pPr>
    </w:p>
    <w:p w14:paraId="50A22B10" w14:textId="77777777" w:rsidR="00AD0629" w:rsidRPr="00102B42" w:rsidRDefault="00AD0629" w:rsidP="00C1621F">
      <w:pPr>
        <w:jc w:val="both"/>
        <w:rPr>
          <w:rFonts w:ascii="Arial" w:hAnsi="Arial" w:cs="Arial"/>
        </w:rPr>
      </w:pPr>
    </w:p>
    <w:p w14:paraId="7D905FD1" w14:textId="1E074CA8" w:rsidR="002F6FC1" w:rsidRPr="00102B42" w:rsidRDefault="00F22A18" w:rsidP="00317216">
      <w:pPr>
        <w:jc w:val="center"/>
        <w:rPr>
          <w:rFonts w:ascii="Arial" w:hAnsi="Arial" w:cs="Arial"/>
          <w:b/>
          <w:u w:val="single"/>
        </w:rPr>
      </w:pPr>
      <w:r w:rsidRPr="00102B42">
        <w:rPr>
          <w:rFonts w:ascii="Arial" w:hAnsi="Arial" w:cs="Arial"/>
          <w:b/>
          <w:u w:val="single"/>
        </w:rPr>
        <w:t>FIN DU CADRE DE REPONSE TECHNIQUE</w:t>
      </w:r>
      <w:bookmarkEnd w:id="0"/>
      <w:bookmarkEnd w:id="1"/>
      <w:bookmarkEnd w:id="2"/>
      <w:bookmarkEnd w:id="3"/>
      <w:bookmarkEnd w:id="4"/>
      <w:bookmarkEnd w:id="5"/>
      <w:bookmarkEnd w:id="6"/>
      <w:bookmarkEnd w:id="7"/>
    </w:p>
    <w:sectPr w:rsidR="002F6FC1" w:rsidRPr="00102B42" w:rsidSect="00F129A6">
      <w:footerReference w:type="default" r:id="rId10"/>
      <w:pgSz w:w="11906" w:h="16838"/>
      <w:pgMar w:top="851" w:right="1133" w:bottom="993"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7E629795" w16cex:dateUtc="2025-06-17T15:5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DF167" w14:textId="77777777" w:rsidR="00E129BA" w:rsidRDefault="00E129BA" w:rsidP="00914B40">
      <w:pPr>
        <w:spacing w:after="0" w:line="240" w:lineRule="auto"/>
      </w:pPr>
      <w:r>
        <w:separator/>
      </w:r>
    </w:p>
    <w:p w14:paraId="6A42E8B0" w14:textId="77777777" w:rsidR="00E129BA" w:rsidRDefault="00E129BA"/>
  </w:endnote>
  <w:endnote w:type="continuationSeparator" w:id="0">
    <w:p w14:paraId="396821AB" w14:textId="77777777" w:rsidR="00E129BA" w:rsidRDefault="00E129BA" w:rsidP="00914B40">
      <w:pPr>
        <w:spacing w:after="0" w:line="240" w:lineRule="auto"/>
      </w:pPr>
      <w:r>
        <w:continuationSeparator/>
      </w:r>
    </w:p>
    <w:p w14:paraId="6AE076A8" w14:textId="77777777" w:rsidR="00E129BA" w:rsidRDefault="00E129B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Light">
    <w:altName w:val="Calibri"/>
    <w:panose1 w:val="00000000000000000000"/>
    <w:charset w:val="00"/>
    <w:family w:val="roman"/>
    <w:notTrueType/>
    <w:pitch w:val="default"/>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8"/>
        <w:szCs w:val="18"/>
      </w:rPr>
      <w:id w:val="-2067713189"/>
      <w:docPartObj>
        <w:docPartGallery w:val="Page Numbers (Bottom of Page)"/>
        <w:docPartUnique/>
      </w:docPartObj>
    </w:sdtPr>
    <w:sdtEndPr>
      <w:rPr>
        <w:rFonts w:asciiTheme="minorHAnsi" w:hAnsiTheme="minorHAnsi" w:cstheme="minorBidi"/>
        <w:sz w:val="22"/>
        <w:szCs w:val="22"/>
      </w:rPr>
    </w:sdtEndPr>
    <w:sdtContent>
      <w:p w14:paraId="0624BFE4" w14:textId="2D8A1B2E" w:rsidR="00E129BA" w:rsidRDefault="00E129BA" w:rsidP="00AB1D58">
        <w:pPr>
          <w:pStyle w:val="Pieddepage"/>
          <w:jc w:val="both"/>
        </w:pPr>
        <w:r w:rsidRPr="00AB1D58">
          <w:rPr>
            <w:rFonts w:ascii="Arial" w:hAnsi="Arial" w:cs="Arial"/>
            <w:sz w:val="18"/>
            <w:szCs w:val="18"/>
          </w:rPr>
          <w:t>CRT – AC Assurances RC et Ad Valorem – ULISSE CNRS</w:t>
        </w:r>
        <w:r w:rsidR="004A112D">
          <w:rPr>
            <w:rFonts w:ascii="Arial" w:hAnsi="Arial" w:cs="Arial"/>
            <w:sz w:val="18"/>
            <w:szCs w:val="18"/>
          </w:rPr>
          <w:t xml:space="preserve"> - AOO.10-2025</w:t>
        </w:r>
        <w:r>
          <w:rPr>
            <w:rFonts w:ascii="Arial" w:hAnsi="Arial" w:cs="Arial"/>
            <w:sz w:val="18"/>
            <w:szCs w:val="18"/>
          </w:rPr>
          <w:tab/>
        </w:r>
        <w:r w:rsidRPr="00AB1D58">
          <w:rPr>
            <w:rFonts w:ascii="Arial" w:hAnsi="Arial" w:cs="Arial"/>
            <w:sz w:val="18"/>
            <w:szCs w:val="18"/>
          </w:rPr>
          <w:fldChar w:fldCharType="begin"/>
        </w:r>
        <w:r w:rsidRPr="00AB1D58">
          <w:rPr>
            <w:rFonts w:ascii="Arial" w:hAnsi="Arial" w:cs="Arial"/>
            <w:sz w:val="18"/>
            <w:szCs w:val="18"/>
          </w:rPr>
          <w:instrText>PAGE  \* Arabic  \* MERGEFORMAT</w:instrText>
        </w:r>
        <w:r w:rsidRPr="00AB1D58">
          <w:rPr>
            <w:rFonts w:ascii="Arial" w:hAnsi="Arial" w:cs="Arial"/>
            <w:sz w:val="18"/>
            <w:szCs w:val="18"/>
          </w:rPr>
          <w:fldChar w:fldCharType="separate"/>
        </w:r>
        <w:r w:rsidRPr="00AB1D58">
          <w:rPr>
            <w:rFonts w:ascii="Arial" w:hAnsi="Arial" w:cs="Arial"/>
            <w:sz w:val="18"/>
            <w:szCs w:val="18"/>
          </w:rPr>
          <w:t>7</w:t>
        </w:r>
        <w:r w:rsidRPr="00AB1D58">
          <w:rPr>
            <w:rFonts w:ascii="Arial" w:hAnsi="Arial" w:cs="Arial"/>
            <w:sz w:val="18"/>
            <w:szCs w:val="18"/>
          </w:rPr>
          <w:fldChar w:fldCharType="end"/>
        </w:r>
        <w:r w:rsidRPr="00AB1D58">
          <w:rPr>
            <w:rFonts w:ascii="Arial" w:hAnsi="Arial" w:cs="Arial"/>
            <w:sz w:val="18"/>
            <w:szCs w:val="18"/>
          </w:rPr>
          <w:t xml:space="preserve"> / </w:t>
        </w:r>
        <w:r w:rsidRPr="00AB1D58">
          <w:rPr>
            <w:rFonts w:ascii="Arial" w:hAnsi="Arial" w:cs="Arial"/>
            <w:sz w:val="18"/>
            <w:szCs w:val="18"/>
          </w:rPr>
          <w:fldChar w:fldCharType="begin"/>
        </w:r>
        <w:r w:rsidRPr="00AB1D58">
          <w:rPr>
            <w:rFonts w:ascii="Arial" w:hAnsi="Arial" w:cs="Arial"/>
            <w:sz w:val="18"/>
            <w:szCs w:val="18"/>
          </w:rPr>
          <w:instrText>NUMPAGES  \* arabe  \* MERGEFORMAT</w:instrText>
        </w:r>
        <w:r w:rsidRPr="00AB1D58">
          <w:rPr>
            <w:rFonts w:ascii="Arial" w:hAnsi="Arial" w:cs="Arial"/>
            <w:sz w:val="18"/>
            <w:szCs w:val="18"/>
          </w:rPr>
          <w:fldChar w:fldCharType="separate"/>
        </w:r>
        <w:r w:rsidRPr="00AB1D58">
          <w:rPr>
            <w:rFonts w:ascii="Arial" w:hAnsi="Arial" w:cs="Arial"/>
            <w:sz w:val="18"/>
            <w:szCs w:val="18"/>
          </w:rPr>
          <w:t>17</w:t>
        </w:r>
        <w:r w:rsidRPr="00AB1D58">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0E5366" w14:textId="77777777" w:rsidR="00E129BA" w:rsidRDefault="00E129BA" w:rsidP="00914B40">
      <w:pPr>
        <w:spacing w:after="0" w:line="240" w:lineRule="auto"/>
      </w:pPr>
      <w:r>
        <w:separator/>
      </w:r>
    </w:p>
    <w:p w14:paraId="7AA214EB" w14:textId="77777777" w:rsidR="00E129BA" w:rsidRDefault="00E129BA"/>
  </w:footnote>
  <w:footnote w:type="continuationSeparator" w:id="0">
    <w:p w14:paraId="7E3348FA" w14:textId="77777777" w:rsidR="00E129BA" w:rsidRDefault="00E129BA" w:rsidP="00914B40">
      <w:pPr>
        <w:spacing w:after="0" w:line="240" w:lineRule="auto"/>
      </w:pPr>
      <w:r>
        <w:continuationSeparator/>
      </w:r>
    </w:p>
    <w:p w14:paraId="10838E04" w14:textId="77777777" w:rsidR="00E129BA" w:rsidRDefault="00E129B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36314A"/>
    <w:multiLevelType w:val="hybridMultilevel"/>
    <w:tmpl w:val="44FCDF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6423B9A"/>
    <w:multiLevelType w:val="hybridMultilevel"/>
    <w:tmpl w:val="A06837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792256C"/>
    <w:multiLevelType w:val="hybridMultilevel"/>
    <w:tmpl w:val="90DCC07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4A94F32"/>
    <w:multiLevelType w:val="hybridMultilevel"/>
    <w:tmpl w:val="38AED0BA"/>
    <w:lvl w:ilvl="0" w:tplc="E72C1FFA">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8225B43"/>
    <w:multiLevelType w:val="hybridMultilevel"/>
    <w:tmpl w:val="3CD2D778"/>
    <w:lvl w:ilvl="0" w:tplc="B3A8B034">
      <w:start w:val="1"/>
      <w:numFmt w:val="decimal"/>
      <w:lvlText w:val="%1."/>
      <w:lvlJc w:val="left"/>
      <w:pPr>
        <w:ind w:left="720" w:hanging="360"/>
      </w:pPr>
      <w:rPr>
        <w:rFonts w:ascii="Arial" w:hAnsi="Arial" w:hint="default"/>
        <w:b/>
        <w:i/>
        <w:caps w:val="0"/>
        <w:strike w:val="0"/>
        <w:dstrike w:val="0"/>
        <w:vanish w:val="0"/>
        <w:color w:val="5B9BD5" w:themeColor="accent1"/>
        <w:sz w:val="26"/>
        <w:vertAlign w:val="baseline"/>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6CA4105B"/>
    <w:multiLevelType w:val="hybridMultilevel"/>
    <w:tmpl w:val="36A25C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3432FA4"/>
    <w:multiLevelType w:val="hybridMultilevel"/>
    <w:tmpl w:val="C0F05F9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2"/>
  </w:num>
  <w:num w:numId="4">
    <w:abstractNumId w:val="1"/>
  </w:num>
  <w:num w:numId="5">
    <w:abstractNumId w:val="5"/>
  </w:num>
  <w:num w:numId="6">
    <w:abstractNumId w:val="6"/>
  </w:num>
  <w:num w:numId="7">
    <w:abstractNumId w:val="0"/>
  </w:num>
  <w:num w:numId="8">
    <w:abstractNumId w:val="4"/>
    <w:lvlOverride w:ilvl="0">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36DF4"/>
    <w:rsid w:val="00002FEB"/>
    <w:rsid w:val="00003AB6"/>
    <w:rsid w:val="00005BFA"/>
    <w:rsid w:val="00006FA1"/>
    <w:rsid w:val="00011E6A"/>
    <w:rsid w:val="00012202"/>
    <w:rsid w:val="00017F99"/>
    <w:rsid w:val="0002069A"/>
    <w:rsid w:val="00023215"/>
    <w:rsid w:val="000234CB"/>
    <w:rsid w:val="00024B32"/>
    <w:rsid w:val="0003533C"/>
    <w:rsid w:val="00044A1D"/>
    <w:rsid w:val="00051D12"/>
    <w:rsid w:val="0005726A"/>
    <w:rsid w:val="00061242"/>
    <w:rsid w:val="00090755"/>
    <w:rsid w:val="000964DB"/>
    <w:rsid w:val="000A1A70"/>
    <w:rsid w:val="000A25A2"/>
    <w:rsid w:val="000A295D"/>
    <w:rsid w:val="000B52A9"/>
    <w:rsid w:val="000B75E5"/>
    <w:rsid w:val="000E09D2"/>
    <w:rsid w:val="000E5EA8"/>
    <w:rsid w:val="000E7577"/>
    <w:rsid w:val="000F2D19"/>
    <w:rsid w:val="000F439E"/>
    <w:rsid w:val="00102B42"/>
    <w:rsid w:val="00106419"/>
    <w:rsid w:val="00106E52"/>
    <w:rsid w:val="00116AAB"/>
    <w:rsid w:val="001205E0"/>
    <w:rsid w:val="00130012"/>
    <w:rsid w:val="0013064A"/>
    <w:rsid w:val="00137618"/>
    <w:rsid w:val="001401B1"/>
    <w:rsid w:val="0014471B"/>
    <w:rsid w:val="00146260"/>
    <w:rsid w:val="00152087"/>
    <w:rsid w:val="00152201"/>
    <w:rsid w:val="00152527"/>
    <w:rsid w:val="00181688"/>
    <w:rsid w:val="0018531D"/>
    <w:rsid w:val="00187852"/>
    <w:rsid w:val="00195196"/>
    <w:rsid w:val="001963AF"/>
    <w:rsid w:val="001A3111"/>
    <w:rsid w:val="001A5BEF"/>
    <w:rsid w:val="001B18F8"/>
    <w:rsid w:val="001B2476"/>
    <w:rsid w:val="001B3BFA"/>
    <w:rsid w:val="001C1B0B"/>
    <w:rsid w:val="001C2996"/>
    <w:rsid w:val="001C4438"/>
    <w:rsid w:val="001C57BC"/>
    <w:rsid w:val="001C59E4"/>
    <w:rsid w:val="001C7D4B"/>
    <w:rsid w:val="001D3D8E"/>
    <w:rsid w:val="001E0436"/>
    <w:rsid w:val="001E10B7"/>
    <w:rsid w:val="001F035F"/>
    <w:rsid w:val="001F7003"/>
    <w:rsid w:val="00200D01"/>
    <w:rsid w:val="00214931"/>
    <w:rsid w:val="00214D64"/>
    <w:rsid w:val="0021583A"/>
    <w:rsid w:val="002306A5"/>
    <w:rsid w:val="00230CBF"/>
    <w:rsid w:val="00231FAA"/>
    <w:rsid w:val="00234B27"/>
    <w:rsid w:val="002356F5"/>
    <w:rsid w:val="002452AB"/>
    <w:rsid w:val="00245801"/>
    <w:rsid w:val="00250835"/>
    <w:rsid w:val="00257398"/>
    <w:rsid w:val="00272C27"/>
    <w:rsid w:val="00273370"/>
    <w:rsid w:val="002819C8"/>
    <w:rsid w:val="002922D8"/>
    <w:rsid w:val="00297189"/>
    <w:rsid w:val="002A2ACD"/>
    <w:rsid w:val="002A4DC2"/>
    <w:rsid w:val="002B0F3A"/>
    <w:rsid w:val="002C121D"/>
    <w:rsid w:val="002C254D"/>
    <w:rsid w:val="002C573A"/>
    <w:rsid w:val="002D0CA9"/>
    <w:rsid w:val="002D25D8"/>
    <w:rsid w:val="002D3AFC"/>
    <w:rsid w:val="002E4DCC"/>
    <w:rsid w:val="002F6891"/>
    <w:rsid w:val="002F6FC1"/>
    <w:rsid w:val="00301648"/>
    <w:rsid w:val="003045AD"/>
    <w:rsid w:val="00310906"/>
    <w:rsid w:val="00317216"/>
    <w:rsid w:val="00326E4D"/>
    <w:rsid w:val="00332BD6"/>
    <w:rsid w:val="00333BC3"/>
    <w:rsid w:val="00341891"/>
    <w:rsid w:val="00345142"/>
    <w:rsid w:val="00357353"/>
    <w:rsid w:val="003749C7"/>
    <w:rsid w:val="0039052D"/>
    <w:rsid w:val="00397B0D"/>
    <w:rsid w:val="003A0076"/>
    <w:rsid w:val="003A58B9"/>
    <w:rsid w:val="003B7BF9"/>
    <w:rsid w:val="003C1F28"/>
    <w:rsid w:val="003D1519"/>
    <w:rsid w:val="003D1EB5"/>
    <w:rsid w:val="003D744A"/>
    <w:rsid w:val="003E22E4"/>
    <w:rsid w:val="003E26F7"/>
    <w:rsid w:val="003F60CF"/>
    <w:rsid w:val="0040332A"/>
    <w:rsid w:val="00414975"/>
    <w:rsid w:val="00427313"/>
    <w:rsid w:val="004352E4"/>
    <w:rsid w:val="00443120"/>
    <w:rsid w:val="00444CF2"/>
    <w:rsid w:val="00446A0F"/>
    <w:rsid w:val="00450E76"/>
    <w:rsid w:val="00452288"/>
    <w:rsid w:val="004525AE"/>
    <w:rsid w:val="00452BAA"/>
    <w:rsid w:val="004537AB"/>
    <w:rsid w:val="004601F9"/>
    <w:rsid w:val="00460678"/>
    <w:rsid w:val="00465B66"/>
    <w:rsid w:val="00466773"/>
    <w:rsid w:val="00472CF7"/>
    <w:rsid w:val="00492AE8"/>
    <w:rsid w:val="004979B2"/>
    <w:rsid w:val="004A0215"/>
    <w:rsid w:val="004A112D"/>
    <w:rsid w:val="004A543E"/>
    <w:rsid w:val="004B0987"/>
    <w:rsid w:val="004B2263"/>
    <w:rsid w:val="004B245C"/>
    <w:rsid w:val="004B669A"/>
    <w:rsid w:val="004C26B2"/>
    <w:rsid w:val="004E05A4"/>
    <w:rsid w:val="004E0A13"/>
    <w:rsid w:val="00507227"/>
    <w:rsid w:val="005213A6"/>
    <w:rsid w:val="00523184"/>
    <w:rsid w:val="00526360"/>
    <w:rsid w:val="0053301D"/>
    <w:rsid w:val="005332B4"/>
    <w:rsid w:val="00534E51"/>
    <w:rsid w:val="0054412A"/>
    <w:rsid w:val="00547DDB"/>
    <w:rsid w:val="00563525"/>
    <w:rsid w:val="005639BE"/>
    <w:rsid w:val="0057468D"/>
    <w:rsid w:val="005747E6"/>
    <w:rsid w:val="00575CA9"/>
    <w:rsid w:val="0058195D"/>
    <w:rsid w:val="00593381"/>
    <w:rsid w:val="005A0D01"/>
    <w:rsid w:val="005A288D"/>
    <w:rsid w:val="005A6901"/>
    <w:rsid w:val="005B1952"/>
    <w:rsid w:val="005B6569"/>
    <w:rsid w:val="005D14A4"/>
    <w:rsid w:val="005D3C1A"/>
    <w:rsid w:val="005D687A"/>
    <w:rsid w:val="005E1508"/>
    <w:rsid w:val="005E3C61"/>
    <w:rsid w:val="005E48E6"/>
    <w:rsid w:val="005E4C51"/>
    <w:rsid w:val="005F14FC"/>
    <w:rsid w:val="005F7BB1"/>
    <w:rsid w:val="005F7E5B"/>
    <w:rsid w:val="00602C07"/>
    <w:rsid w:val="00610030"/>
    <w:rsid w:val="00612051"/>
    <w:rsid w:val="0061294C"/>
    <w:rsid w:val="00613293"/>
    <w:rsid w:val="00621592"/>
    <w:rsid w:val="00635967"/>
    <w:rsid w:val="00642ABE"/>
    <w:rsid w:val="00645BCB"/>
    <w:rsid w:val="00650840"/>
    <w:rsid w:val="006547B6"/>
    <w:rsid w:val="00654D13"/>
    <w:rsid w:val="006648FB"/>
    <w:rsid w:val="00667ABB"/>
    <w:rsid w:val="0067246F"/>
    <w:rsid w:val="00683242"/>
    <w:rsid w:val="006A2D16"/>
    <w:rsid w:val="006B26E6"/>
    <w:rsid w:val="006B6FF7"/>
    <w:rsid w:val="006C3522"/>
    <w:rsid w:val="006D3E62"/>
    <w:rsid w:val="006E4096"/>
    <w:rsid w:val="006F0545"/>
    <w:rsid w:val="0070703A"/>
    <w:rsid w:val="00710AB1"/>
    <w:rsid w:val="007308D6"/>
    <w:rsid w:val="00744739"/>
    <w:rsid w:val="0077111F"/>
    <w:rsid w:val="00775969"/>
    <w:rsid w:val="00777A4A"/>
    <w:rsid w:val="00781389"/>
    <w:rsid w:val="00785B2A"/>
    <w:rsid w:val="00793B56"/>
    <w:rsid w:val="00793EE6"/>
    <w:rsid w:val="00795C66"/>
    <w:rsid w:val="007A0075"/>
    <w:rsid w:val="007A51A3"/>
    <w:rsid w:val="007B3A06"/>
    <w:rsid w:val="007B4571"/>
    <w:rsid w:val="007C74AD"/>
    <w:rsid w:val="007D5DEE"/>
    <w:rsid w:val="007E1D77"/>
    <w:rsid w:val="007F19AB"/>
    <w:rsid w:val="00802996"/>
    <w:rsid w:val="00805F8E"/>
    <w:rsid w:val="008107F2"/>
    <w:rsid w:val="00827385"/>
    <w:rsid w:val="008421ED"/>
    <w:rsid w:val="00843433"/>
    <w:rsid w:val="008436B9"/>
    <w:rsid w:val="0085144C"/>
    <w:rsid w:val="0085427E"/>
    <w:rsid w:val="008649AC"/>
    <w:rsid w:val="00871D26"/>
    <w:rsid w:val="00873502"/>
    <w:rsid w:val="00894F13"/>
    <w:rsid w:val="008A7425"/>
    <w:rsid w:val="008B3F27"/>
    <w:rsid w:val="008B6EE9"/>
    <w:rsid w:val="008C3E5F"/>
    <w:rsid w:val="008C79CA"/>
    <w:rsid w:val="008D5940"/>
    <w:rsid w:val="008D714A"/>
    <w:rsid w:val="008F4052"/>
    <w:rsid w:val="008F4067"/>
    <w:rsid w:val="008F4D59"/>
    <w:rsid w:val="00901927"/>
    <w:rsid w:val="00901953"/>
    <w:rsid w:val="0091104D"/>
    <w:rsid w:val="009123BA"/>
    <w:rsid w:val="0091405C"/>
    <w:rsid w:val="00914B40"/>
    <w:rsid w:val="009156BB"/>
    <w:rsid w:val="00924160"/>
    <w:rsid w:val="00926730"/>
    <w:rsid w:val="00927F5E"/>
    <w:rsid w:val="00930264"/>
    <w:rsid w:val="00931AC1"/>
    <w:rsid w:val="00937F46"/>
    <w:rsid w:val="00940E9E"/>
    <w:rsid w:val="00943DD8"/>
    <w:rsid w:val="00944707"/>
    <w:rsid w:val="009461A9"/>
    <w:rsid w:val="009472DF"/>
    <w:rsid w:val="009643FF"/>
    <w:rsid w:val="009672BC"/>
    <w:rsid w:val="00971871"/>
    <w:rsid w:val="00977207"/>
    <w:rsid w:val="009955EB"/>
    <w:rsid w:val="00996F20"/>
    <w:rsid w:val="009974B2"/>
    <w:rsid w:val="00997D32"/>
    <w:rsid w:val="009C0EF1"/>
    <w:rsid w:val="009C2669"/>
    <w:rsid w:val="009C357E"/>
    <w:rsid w:val="009C38C0"/>
    <w:rsid w:val="009C5921"/>
    <w:rsid w:val="009E1558"/>
    <w:rsid w:val="009E1A72"/>
    <w:rsid w:val="009E45C8"/>
    <w:rsid w:val="009E5B2D"/>
    <w:rsid w:val="009E5ED6"/>
    <w:rsid w:val="009E737E"/>
    <w:rsid w:val="009F31E8"/>
    <w:rsid w:val="009F4510"/>
    <w:rsid w:val="009F5513"/>
    <w:rsid w:val="009F70F9"/>
    <w:rsid w:val="00A03034"/>
    <w:rsid w:val="00A117AC"/>
    <w:rsid w:val="00A1257F"/>
    <w:rsid w:val="00A13BC7"/>
    <w:rsid w:val="00A22863"/>
    <w:rsid w:val="00A2382F"/>
    <w:rsid w:val="00A2514B"/>
    <w:rsid w:val="00A27365"/>
    <w:rsid w:val="00A31E14"/>
    <w:rsid w:val="00A33600"/>
    <w:rsid w:val="00A33831"/>
    <w:rsid w:val="00A41200"/>
    <w:rsid w:val="00A430FC"/>
    <w:rsid w:val="00A44B98"/>
    <w:rsid w:val="00A65D64"/>
    <w:rsid w:val="00A70A90"/>
    <w:rsid w:val="00A74A94"/>
    <w:rsid w:val="00A74F5F"/>
    <w:rsid w:val="00A764AC"/>
    <w:rsid w:val="00A779FC"/>
    <w:rsid w:val="00A91AB3"/>
    <w:rsid w:val="00A966F1"/>
    <w:rsid w:val="00A97E5A"/>
    <w:rsid w:val="00AA61E4"/>
    <w:rsid w:val="00AB1D58"/>
    <w:rsid w:val="00AB352B"/>
    <w:rsid w:val="00AB400F"/>
    <w:rsid w:val="00AB7765"/>
    <w:rsid w:val="00AC00CA"/>
    <w:rsid w:val="00AC22AB"/>
    <w:rsid w:val="00AC6876"/>
    <w:rsid w:val="00AD0629"/>
    <w:rsid w:val="00AD087D"/>
    <w:rsid w:val="00AE4F35"/>
    <w:rsid w:val="00AE7E40"/>
    <w:rsid w:val="00AF0BE5"/>
    <w:rsid w:val="00B003B0"/>
    <w:rsid w:val="00B13E02"/>
    <w:rsid w:val="00B14339"/>
    <w:rsid w:val="00B14521"/>
    <w:rsid w:val="00B151A5"/>
    <w:rsid w:val="00B2163A"/>
    <w:rsid w:val="00B27807"/>
    <w:rsid w:val="00B31BEC"/>
    <w:rsid w:val="00B4413A"/>
    <w:rsid w:val="00B51DFD"/>
    <w:rsid w:val="00B529D8"/>
    <w:rsid w:val="00B60370"/>
    <w:rsid w:val="00B847BC"/>
    <w:rsid w:val="00B95097"/>
    <w:rsid w:val="00BA116D"/>
    <w:rsid w:val="00BA5E41"/>
    <w:rsid w:val="00BA7EBF"/>
    <w:rsid w:val="00BB3C0A"/>
    <w:rsid w:val="00BB5899"/>
    <w:rsid w:val="00BB6174"/>
    <w:rsid w:val="00BC1D78"/>
    <w:rsid w:val="00BC298B"/>
    <w:rsid w:val="00BD0A57"/>
    <w:rsid w:val="00BE3DD6"/>
    <w:rsid w:val="00BE71D9"/>
    <w:rsid w:val="00BF1CF8"/>
    <w:rsid w:val="00BF2795"/>
    <w:rsid w:val="00C048C4"/>
    <w:rsid w:val="00C11FD7"/>
    <w:rsid w:val="00C132B7"/>
    <w:rsid w:val="00C151FE"/>
    <w:rsid w:val="00C15298"/>
    <w:rsid w:val="00C1621F"/>
    <w:rsid w:val="00C21A85"/>
    <w:rsid w:val="00C24A02"/>
    <w:rsid w:val="00C30776"/>
    <w:rsid w:val="00C3332E"/>
    <w:rsid w:val="00C37F09"/>
    <w:rsid w:val="00C40BEB"/>
    <w:rsid w:val="00C50F5E"/>
    <w:rsid w:val="00C514BE"/>
    <w:rsid w:val="00C533D4"/>
    <w:rsid w:val="00C613EF"/>
    <w:rsid w:val="00C637CE"/>
    <w:rsid w:val="00C64AE4"/>
    <w:rsid w:val="00C67A97"/>
    <w:rsid w:val="00C700E0"/>
    <w:rsid w:val="00C7149D"/>
    <w:rsid w:val="00C7510E"/>
    <w:rsid w:val="00C7550B"/>
    <w:rsid w:val="00C81FC8"/>
    <w:rsid w:val="00C861E2"/>
    <w:rsid w:val="00C874A3"/>
    <w:rsid w:val="00C96FCC"/>
    <w:rsid w:val="00CA0436"/>
    <w:rsid w:val="00CA4288"/>
    <w:rsid w:val="00CA5736"/>
    <w:rsid w:val="00CB3A93"/>
    <w:rsid w:val="00CB3C3B"/>
    <w:rsid w:val="00CC2862"/>
    <w:rsid w:val="00CC3658"/>
    <w:rsid w:val="00CC491D"/>
    <w:rsid w:val="00CC64C0"/>
    <w:rsid w:val="00CE0BFF"/>
    <w:rsid w:val="00CE7A9B"/>
    <w:rsid w:val="00D06B89"/>
    <w:rsid w:val="00D07705"/>
    <w:rsid w:val="00D11634"/>
    <w:rsid w:val="00D128F8"/>
    <w:rsid w:val="00D20BD2"/>
    <w:rsid w:val="00D23281"/>
    <w:rsid w:val="00D23DF3"/>
    <w:rsid w:val="00D34B0B"/>
    <w:rsid w:val="00D36A29"/>
    <w:rsid w:val="00D44ECD"/>
    <w:rsid w:val="00D544C2"/>
    <w:rsid w:val="00D5795A"/>
    <w:rsid w:val="00D60DA7"/>
    <w:rsid w:val="00D81C90"/>
    <w:rsid w:val="00D87257"/>
    <w:rsid w:val="00DA31B0"/>
    <w:rsid w:val="00DB5C8B"/>
    <w:rsid w:val="00DC3134"/>
    <w:rsid w:val="00DC52E9"/>
    <w:rsid w:val="00DD1C30"/>
    <w:rsid w:val="00DF0ECF"/>
    <w:rsid w:val="00E002A8"/>
    <w:rsid w:val="00E05B3D"/>
    <w:rsid w:val="00E129BA"/>
    <w:rsid w:val="00E178DD"/>
    <w:rsid w:val="00E23697"/>
    <w:rsid w:val="00E33FBF"/>
    <w:rsid w:val="00E35177"/>
    <w:rsid w:val="00E43A69"/>
    <w:rsid w:val="00E464EB"/>
    <w:rsid w:val="00E53A83"/>
    <w:rsid w:val="00E73D1E"/>
    <w:rsid w:val="00E77259"/>
    <w:rsid w:val="00E802B2"/>
    <w:rsid w:val="00E80E69"/>
    <w:rsid w:val="00E85617"/>
    <w:rsid w:val="00E85747"/>
    <w:rsid w:val="00E95C2F"/>
    <w:rsid w:val="00EA12A5"/>
    <w:rsid w:val="00EA5C01"/>
    <w:rsid w:val="00EA6D9D"/>
    <w:rsid w:val="00EB2CE4"/>
    <w:rsid w:val="00EB3772"/>
    <w:rsid w:val="00EB3CBE"/>
    <w:rsid w:val="00EB483C"/>
    <w:rsid w:val="00EB4AE9"/>
    <w:rsid w:val="00EC6DCE"/>
    <w:rsid w:val="00ED5E2E"/>
    <w:rsid w:val="00EE61B5"/>
    <w:rsid w:val="00EE75D1"/>
    <w:rsid w:val="00EF111F"/>
    <w:rsid w:val="00EF5617"/>
    <w:rsid w:val="00EF5C76"/>
    <w:rsid w:val="00F028FC"/>
    <w:rsid w:val="00F05A16"/>
    <w:rsid w:val="00F0661F"/>
    <w:rsid w:val="00F06C42"/>
    <w:rsid w:val="00F129A6"/>
    <w:rsid w:val="00F1567F"/>
    <w:rsid w:val="00F162E5"/>
    <w:rsid w:val="00F178B1"/>
    <w:rsid w:val="00F22A18"/>
    <w:rsid w:val="00F3081A"/>
    <w:rsid w:val="00F36DF4"/>
    <w:rsid w:val="00F434C3"/>
    <w:rsid w:val="00F43C7F"/>
    <w:rsid w:val="00F46151"/>
    <w:rsid w:val="00F534DC"/>
    <w:rsid w:val="00F67294"/>
    <w:rsid w:val="00F81BB6"/>
    <w:rsid w:val="00F87AA7"/>
    <w:rsid w:val="00FA68DE"/>
    <w:rsid w:val="00FB2E7F"/>
    <w:rsid w:val="00FB3E8E"/>
    <w:rsid w:val="00FD0E6D"/>
    <w:rsid w:val="00FD5F82"/>
    <w:rsid w:val="00FF0643"/>
    <w:rsid w:val="00FF4437"/>
    <w:rsid w:val="00FF4AD3"/>
    <w:rsid w:val="00FF5B50"/>
    <w:rsid w:val="00FF70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2498B"/>
  <w15:chartTrackingRefBased/>
  <w15:docId w15:val="{56C35C46-24E5-4A70-8446-48C0D0A5E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F1CF8"/>
  </w:style>
  <w:style w:type="paragraph" w:styleId="Titre1">
    <w:name w:val="heading 1"/>
    <w:basedOn w:val="Normal"/>
    <w:next w:val="Normal"/>
    <w:link w:val="Titre1Car"/>
    <w:uiPriority w:val="9"/>
    <w:qFormat/>
    <w:rsid w:val="00A2382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2">
    <w:name w:val="heading 2"/>
    <w:basedOn w:val="Normal"/>
    <w:next w:val="Normal"/>
    <w:link w:val="Titre2Car"/>
    <w:uiPriority w:val="9"/>
    <w:semiHidden/>
    <w:unhideWhenUsed/>
    <w:qFormat/>
    <w:rsid w:val="00AA61E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iPriority w:val="9"/>
    <w:semiHidden/>
    <w:unhideWhenUsed/>
    <w:qFormat/>
    <w:rsid w:val="006B26E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re4">
    <w:name w:val="heading 4"/>
    <w:basedOn w:val="Normal"/>
    <w:next w:val="Normal"/>
    <w:link w:val="Titre4Car"/>
    <w:uiPriority w:val="9"/>
    <w:semiHidden/>
    <w:unhideWhenUsed/>
    <w:qFormat/>
    <w:rsid w:val="006B26E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BA7E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14B40"/>
    <w:pPr>
      <w:tabs>
        <w:tab w:val="center" w:pos="4536"/>
        <w:tab w:val="right" w:pos="9072"/>
      </w:tabs>
      <w:spacing w:after="0" w:line="240" w:lineRule="auto"/>
    </w:pPr>
  </w:style>
  <w:style w:type="character" w:customStyle="1" w:styleId="En-tteCar">
    <w:name w:val="En-tête Car"/>
    <w:basedOn w:val="Policepardfaut"/>
    <w:link w:val="En-tte"/>
    <w:uiPriority w:val="99"/>
    <w:rsid w:val="00914B40"/>
  </w:style>
  <w:style w:type="paragraph" w:styleId="Pieddepage">
    <w:name w:val="footer"/>
    <w:basedOn w:val="Normal"/>
    <w:link w:val="PieddepageCar"/>
    <w:uiPriority w:val="99"/>
    <w:unhideWhenUsed/>
    <w:rsid w:val="00914B40"/>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914B40"/>
  </w:style>
  <w:style w:type="character" w:styleId="Marquedecommentaire">
    <w:name w:val="annotation reference"/>
    <w:basedOn w:val="Policepardfaut"/>
    <w:uiPriority w:val="99"/>
    <w:semiHidden/>
    <w:unhideWhenUsed/>
    <w:rsid w:val="00914B40"/>
    <w:rPr>
      <w:sz w:val="16"/>
      <w:szCs w:val="16"/>
    </w:rPr>
  </w:style>
  <w:style w:type="paragraph" w:styleId="Commentaire">
    <w:name w:val="annotation text"/>
    <w:basedOn w:val="Normal"/>
    <w:link w:val="CommentaireCar"/>
    <w:uiPriority w:val="99"/>
    <w:unhideWhenUsed/>
    <w:rsid w:val="00914B40"/>
    <w:pPr>
      <w:spacing w:line="240" w:lineRule="auto"/>
    </w:pPr>
    <w:rPr>
      <w:sz w:val="20"/>
      <w:szCs w:val="20"/>
    </w:rPr>
  </w:style>
  <w:style w:type="character" w:customStyle="1" w:styleId="CommentaireCar">
    <w:name w:val="Commentaire Car"/>
    <w:basedOn w:val="Policepardfaut"/>
    <w:link w:val="Commentaire"/>
    <w:uiPriority w:val="99"/>
    <w:rsid w:val="00914B40"/>
    <w:rPr>
      <w:sz w:val="20"/>
      <w:szCs w:val="20"/>
    </w:rPr>
  </w:style>
  <w:style w:type="paragraph" w:styleId="Objetducommentaire">
    <w:name w:val="annotation subject"/>
    <w:basedOn w:val="Commentaire"/>
    <w:next w:val="Commentaire"/>
    <w:link w:val="ObjetducommentaireCar"/>
    <w:uiPriority w:val="99"/>
    <w:semiHidden/>
    <w:unhideWhenUsed/>
    <w:rsid w:val="00914B40"/>
    <w:rPr>
      <w:b/>
      <w:bCs/>
    </w:rPr>
  </w:style>
  <w:style w:type="character" w:customStyle="1" w:styleId="ObjetducommentaireCar">
    <w:name w:val="Objet du commentaire Car"/>
    <w:basedOn w:val="CommentaireCar"/>
    <w:link w:val="Objetducommentaire"/>
    <w:uiPriority w:val="99"/>
    <w:semiHidden/>
    <w:rsid w:val="00914B40"/>
    <w:rPr>
      <w:b/>
      <w:bCs/>
      <w:sz w:val="20"/>
      <w:szCs w:val="20"/>
    </w:rPr>
  </w:style>
  <w:style w:type="paragraph" w:styleId="Textedebulles">
    <w:name w:val="Balloon Text"/>
    <w:basedOn w:val="Normal"/>
    <w:link w:val="TextedebullesCar"/>
    <w:uiPriority w:val="99"/>
    <w:semiHidden/>
    <w:unhideWhenUsed/>
    <w:rsid w:val="00914B40"/>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14B40"/>
    <w:rPr>
      <w:rFonts w:ascii="Segoe UI" w:hAnsi="Segoe UI" w:cs="Segoe UI"/>
      <w:sz w:val="18"/>
      <w:szCs w:val="18"/>
    </w:rPr>
  </w:style>
  <w:style w:type="paragraph" w:styleId="Paragraphedeliste">
    <w:name w:val="List Paragraph"/>
    <w:basedOn w:val="Normal"/>
    <w:link w:val="ParagraphedelisteCar"/>
    <w:uiPriority w:val="34"/>
    <w:qFormat/>
    <w:rsid w:val="00901953"/>
    <w:pPr>
      <w:ind w:left="720"/>
      <w:contextualSpacing/>
    </w:pPr>
  </w:style>
  <w:style w:type="paragraph" w:customStyle="1" w:styleId="texte8">
    <w:name w:val="texte8"/>
    <w:basedOn w:val="Normal"/>
    <w:rsid w:val="00A966F1"/>
    <w:pPr>
      <w:spacing w:before="100" w:beforeAutospacing="1" w:after="100" w:afterAutospacing="1" w:line="240" w:lineRule="auto"/>
    </w:pPr>
    <w:rPr>
      <w:rFonts w:ascii="Arial" w:eastAsia="Arial Unicode MS" w:hAnsi="Arial" w:cs="Arial"/>
      <w:color w:val="000000"/>
      <w:sz w:val="18"/>
      <w:szCs w:val="18"/>
      <w:lang w:eastAsia="fr-FR"/>
    </w:rPr>
  </w:style>
  <w:style w:type="paragraph" w:styleId="NormalWeb">
    <w:name w:val="Normal (Web)"/>
    <w:basedOn w:val="Normal"/>
    <w:uiPriority w:val="99"/>
    <w:unhideWhenUsed/>
    <w:rsid w:val="00785B2A"/>
    <w:pPr>
      <w:spacing w:before="100" w:beforeAutospacing="1" w:after="100" w:afterAutospacing="1" w:line="240" w:lineRule="auto"/>
    </w:pPr>
    <w:rPr>
      <w:rFonts w:ascii="Times New Roman" w:eastAsiaTheme="minorEastAsia" w:hAnsi="Times New Roman" w:cs="Times New Roman"/>
      <w:sz w:val="24"/>
      <w:szCs w:val="24"/>
      <w:lang w:eastAsia="fr-FR"/>
    </w:rPr>
  </w:style>
  <w:style w:type="character" w:customStyle="1" w:styleId="Titre1Car">
    <w:name w:val="Titre 1 Car"/>
    <w:basedOn w:val="Policepardfaut"/>
    <w:link w:val="Titre1"/>
    <w:uiPriority w:val="9"/>
    <w:rsid w:val="00A2382F"/>
    <w:rPr>
      <w:rFonts w:asciiTheme="majorHAnsi" w:eastAsiaTheme="majorEastAsia" w:hAnsiTheme="majorHAnsi" w:cstheme="majorBidi"/>
      <w:color w:val="2E74B5" w:themeColor="accent1" w:themeShade="BF"/>
      <w:sz w:val="32"/>
      <w:szCs w:val="32"/>
    </w:rPr>
  </w:style>
  <w:style w:type="character" w:styleId="Lienhypertexte">
    <w:name w:val="Hyperlink"/>
    <w:basedOn w:val="Policepardfaut"/>
    <w:uiPriority w:val="99"/>
    <w:unhideWhenUsed/>
    <w:rsid w:val="006B26E6"/>
    <w:rPr>
      <w:color w:val="0000FF"/>
      <w:u w:val="single"/>
    </w:rPr>
  </w:style>
  <w:style w:type="character" w:customStyle="1" w:styleId="nom1">
    <w:name w:val="nom1"/>
    <w:basedOn w:val="Policepardfaut"/>
    <w:rsid w:val="006B26E6"/>
    <w:rPr>
      <w:rFonts w:ascii="Arial" w:hAnsi="Arial" w:cs="Arial" w:hint="default"/>
      <w:b/>
      <w:bCs/>
      <w:sz w:val="24"/>
      <w:szCs w:val="24"/>
    </w:rPr>
  </w:style>
  <w:style w:type="character" w:customStyle="1" w:styleId="Titre3Car">
    <w:name w:val="Titre 3 Car"/>
    <w:basedOn w:val="Policepardfaut"/>
    <w:link w:val="Titre3"/>
    <w:uiPriority w:val="9"/>
    <w:semiHidden/>
    <w:rsid w:val="006B26E6"/>
    <w:rPr>
      <w:rFonts w:asciiTheme="majorHAnsi" w:eastAsiaTheme="majorEastAsia" w:hAnsiTheme="majorHAnsi" w:cstheme="majorBidi"/>
      <w:color w:val="1F4D78" w:themeColor="accent1" w:themeShade="7F"/>
      <w:sz w:val="24"/>
      <w:szCs w:val="24"/>
    </w:rPr>
  </w:style>
  <w:style w:type="character" w:customStyle="1" w:styleId="Titre4Car">
    <w:name w:val="Titre 4 Car"/>
    <w:basedOn w:val="Policepardfaut"/>
    <w:link w:val="Titre4"/>
    <w:uiPriority w:val="9"/>
    <w:semiHidden/>
    <w:rsid w:val="006B26E6"/>
    <w:rPr>
      <w:rFonts w:asciiTheme="majorHAnsi" w:eastAsiaTheme="majorEastAsia" w:hAnsiTheme="majorHAnsi" w:cstheme="majorBidi"/>
      <w:i/>
      <w:iCs/>
      <w:color w:val="2E74B5" w:themeColor="accent1" w:themeShade="BF"/>
    </w:rPr>
  </w:style>
  <w:style w:type="paragraph" w:styleId="AdresseHTML">
    <w:name w:val="HTML Address"/>
    <w:basedOn w:val="Normal"/>
    <w:link w:val="AdresseHTMLCar"/>
    <w:uiPriority w:val="99"/>
    <w:semiHidden/>
    <w:unhideWhenUsed/>
    <w:rsid w:val="006B26E6"/>
    <w:pPr>
      <w:spacing w:after="0" w:line="240" w:lineRule="auto"/>
    </w:pPr>
    <w:rPr>
      <w:rFonts w:ascii="Times New Roman" w:eastAsia="Times New Roman" w:hAnsi="Times New Roman" w:cs="Times New Roman"/>
      <w:i/>
      <w:iCs/>
      <w:sz w:val="24"/>
      <w:szCs w:val="24"/>
      <w:lang w:eastAsia="fr-FR"/>
    </w:rPr>
  </w:style>
  <w:style w:type="character" w:customStyle="1" w:styleId="AdresseHTMLCar">
    <w:name w:val="Adresse HTML Car"/>
    <w:basedOn w:val="Policepardfaut"/>
    <w:link w:val="AdresseHTML"/>
    <w:uiPriority w:val="99"/>
    <w:semiHidden/>
    <w:rsid w:val="006B26E6"/>
    <w:rPr>
      <w:rFonts w:ascii="Times New Roman" w:eastAsia="Times New Roman" w:hAnsi="Times New Roman" w:cs="Times New Roman"/>
      <w:i/>
      <w:iCs/>
      <w:sz w:val="24"/>
      <w:szCs w:val="24"/>
      <w:lang w:eastAsia="fr-FR"/>
    </w:rPr>
  </w:style>
  <w:style w:type="character" w:customStyle="1" w:styleId="nomexp">
    <w:name w:val="nom_exp"/>
    <w:basedOn w:val="Policepardfaut"/>
    <w:rsid w:val="006B26E6"/>
  </w:style>
  <w:style w:type="character" w:customStyle="1" w:styleId="telexp">
    <w:name w:val="tel_exp"/>
    <w:basedOn w:val="Policepardfaut"/>
    <w:rsid w:val="006B26E6"/>
  </w:style>
  <w:style w:type="character" w:styleId="lev">
    <w:name w:val="Strong"/>
    <w:basedOn w:val="Policepardfaut"/>
    <w:uiPriority w:val="22"/>
    <w:qFormat/>
    <w:rsid w:val="006B26E6"/>
    <w:rPr>
      <w:b/>
      <w:bCs/>
    </w:rPr>
  </w:style>
  <w:style w:type="character" w:customStyle="1" w:styleId="nomdest">
    <w:name w:val="nom_dest"/>
    <w:basedOn w:val="Policepardfaut"/>
    <w:rsid w:val="006B26E6"/>
  </w:style>
  <w:style w:type="character" w:customStyle="1" w:styleId="teldest">
    <w:name w:val="tel_dest"/>
    <w:basedOn w:val="Policepardfaut"/>
    <w:rsid w:val="006B26E6"/>
  </w:style>
  <w:style w:type="paragraph" w:customStyle="1" w:styleId="StyleTimesNewRoman12ptNonGrasAvant6ptInterligne">
    <w:name w:val="Style Times New Roman 12 pt Non Gras Avant : 6 pt Interligne : ..."/>
    <w:rsid w:val="00AA61E4"/>
    <w:pPr>
      <w:spacing w:before="120" w:after="0" w:line="240" w:lineRule="auto"/>
    </w:pPr>
    <w:rPr>
      <w:rFonts w:ascii="Times New Roman" w:eastAsia="Times New Roman" w:hAnsi="Times New Roman" w:cs="Times New Roman"/>
      <w:sz w:val="24"/>
      <w:szCs w:val="20"/>
    </w:rPr>
  </w:style>
  <w:style w:type="paragraph" w:customStyle="1" w:styleId="Annexetitre1">
    <w:name w:val="Annexe titre 1"/>
    <w:basedOn w:val="Titre1"/>
    <w:next w:val="AnnexeTitre2"/>
    <w:autoRedefine/>
    <w:uiPriority w:val="99"/>
    <w:qFormat/>
    <w:rsid w:val="00326E4D"/>
    <w:pPr>
      <w:keepLines w:val="0"/>
      <w:shd w:val="clear" w:color="auto" w:fill="D9D9D9" w:themeFill="background1" w:themeFillShade="D9"/>
      <w:tabs>
        <w:tab w:val="left" w:pos="567"/>
      </w:tabs>
      <w:spacing w:line="312" w:lineRule="auto"/>
      <w:jc w:val="both"/>
    </w:pPr>
    <w:rPr>
      <w:rFonts w:ascii="Arial" w:eastAsia="Times New Roman" w:hAnsi="Arial" w:cs="Arial"/>
      <w:b/>
      <w:caps/>
      <w:color w:val="44546A" w:themeColor="text2"/>
      <w:kern w:val="32"/>
      <w:lang w:eastAsia="fr-FR"/>
    </w:rPr>
  </w:style>
  <w:style w:type="paragraph" w:customStyle="1" w:styleId="AnnexeTitre2">
    <w:name w:val="Annexe Titre 2"/>
    <w:basedOn w:val="Titre2"/>
    <w:next w:val="Normal"/>
    <w:autoRedefine/>
    <w:qFormat/>
    <w:rsid w:val="00C40BEB"/>
    <w:pPr>
      <w:keepLines w:val="0"/>
      <w:tabs>
        <w:tab w:val="left" w:pos="567"/>
      </w:tabs>
      <w:spacing w:before="240" w:after="240" w:line="240" w:lineRule="auto"/>
      <w:jc w:val="both"/>
    </w:pPr>
    <w:rPr>
      <w:rFonts w:ascii="Arial" w:eastAsia="Times New Roman" w:hAnsi="Arial" w:cs="Arial"/>
      <w:iCs/>
      <w:color w:val="5B9BD5" w:themeColor="accent1"/>
      <w:sz w:val="22"/>
      <w:szCs w:val="22"/>
      <w:lang w:eastAsia="fr-FR"/>
    </w:rPr>
  </w:style>
  <w:style w:type="paragraph" w:customStyle="1" w:styleId="AnnexeTitre3">
    <w:name w:val="Annexe Titre 3"/>
    <w:basedOn w:val="Titre3"/>
    <w:autoRedefine/>
    <w:uiPriority w:val="99"/>
    <w:qFormat/>
    <w:rsid w:val="00011E6A"/>
    <w:pPr>
      <w:keepLines w:val="0"/>
      <w:tabs>
        <w:tab w:val="left" w:pos="567"/>
      </w:tabs>
      <w:spacing w:before="120" w:line="312" w:lineRule="auto"/>
      <w:jc w:val="both"/>
    </w:pPr>
    <w:rPr>
      <w:rFonts w:ascii="Arial" w:eastAsia="Times New Roman" w:hAnsi="Arial" w:cs="Arial"/>
      <w:b/>
      <w:bCs/>
      <w:i/>
      <w:color w:val="5B9BD5" w:themeColor="accent1"/>
      <w:szCs w:val="26"/>
      <w:u w:val="single"/>
    </w:rPr>
  </w:style>
  <w:style w:type="character" w:customStyle="1" w:styleId="Titre2Car">
    <w:name w:val="Titre 2 Car"/>
    <w:basedOn w:val="Policepardfaut"/>
    <w:link w:val="Titre2"/>
    <w:uiPriority w:val="9"/>
    <w:semiHidden/>
    <w:rsid w:val="00AA61E4"/>
    <w:rPr>
      <w:rFonts w:asciiTheme="majorHAnsi" w:eastAsiaTheme="majorEastAsia" w:hAnsiTheme="majorHAnsi" w:cstheme="majorBidi"/>
      <w:color w:val="2E74B5" w:themeColor="accent1" w:themeShade="BF"/>
      <w:sz w:val="26"/>
      <w:szCs w:val="26"/>
    </w:rPr>
  </w:style>
  <w:style w:type="paragraph" w:customStyle="1" w:styleId="Default">
    <w:name w:val="Default"/>
    <w:rsid w:val="002D25D8"/>
    <w:pPr>
      <w:widowControl w:val="0"/>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styleId="Titre">
    <w:name w:val="Title"/>
    <w:basedOn w:val="Normal"/>
    <w:link w:val="TitreCar"/>
    <w:qFormat/>
    <w:rsid w:val="00BF1CF8"/>
    <w:pPr>
      <w:widowControl w:val="0"/>
      <w:adjustRightInd w:val="0"/>
      <w:spacing w:before="240" w:after="60" w:line="360" w:lineRule="atLeast"/>
      <w:jc w:val="center"/>
      <w:outlineLvl w:val="0"/>
    </w:pPr>
    <w:rPr>
      <w:rFonts w:ascii="Arial" w:eastAsia="Times New Roman" w:hAnsi="Arial" w:cs="Arial"/>
      <w:b/>
      <w:bCs/>
      <w:kern w:val="28"/>
      <w:sz w:val="32"/>
      <w:szCs w:val="32"/>
      <w:lang w:eastAsia="fr-FR"/>
    </w:rPr>
  </w:style>
  <w:style w:type="character" w:customStyle="1" w:styleId="TitreCar">
    <w:name w:val="Titre Car"/>
    <w:basedOn w:val="Policepardfaut"/>
    <w:link w:val="Titre"/>
    <w:rsid w:val="00BF1CF8"/>
    <w:rPr>
      <w:rFonts w:ascii="Arial" w:eastAsia="Times New Roman" w:hAnsi="Arial" w:cs="Arial"/>
      <w:b/>
      <w:bCs/>
      <w:kern w:val="28"/>
      <w:sz w:val="32"/>
      <w:szCs w:val="32"/>
      <w:lang w:eastAsia="fr-FR"/>
    </w:rPr>
  </w:style>
  <w:style w:type="paragraph" w:styleId="Corpsdetexte">
    <w:name w:val="Body Text"/>
    <w:basedOn w:val="Normal"/>
    <w:link w:val="CorpsdetexteCar"/>
    <w:unhideWhenUsed/>
    <w:rsid w:val="00C151FE"/>
    <w:pPr>
      <w:spacing w:after="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C151FE"/>
    <w:rPr>
      <w:rFonts w:ascii="Times New Roman" w:eastAsia="Times New Roman" w:hAnsi="Times New Roman" w:cs="Times New Roman"/>
      <w:sz w:val="24"/>
      <w:szCs w:val="24"/>
      <w:lang w:eastAsia="fr-FR"/>
    </w:rPr>
  </w:style>
  <w:style w:type="character" w:customStyle="1" w:styleId="ParagraphedelisteCar">
    <w:name w:val="Paragraphe de liste Car"/>
    <w:link w:val="Paragraphedeliste"/>
    <w:uiPriority w:val="34"/>
    <w:rsid w:val="004979B2"/>
  </w:style>
  <w:style w:type="character" w:styleId="Mentionnonrsolue">
    <w:name w:val="Unresolved Mention"/>
    <w:basedOn w:val="Policepardfaut"/>
    <w:uiPriority w:val="99"/>
    <w:semiHidden/>
    <w:unhideWhenUsed/>
    <w:rsid w:val="00E178DD"/>
    <w:rPr>
      <w:color w:val="605E5C"/>
      <w:shd w:val="clear" w:color="auto" w:fill="E1DFDD"/>
    </w:rPr>
  </w:style>
  <w:style w:type="paragraph" w:styleId="Rvision">
    <w:name w:val="Revision"/>
    <w:hidden/>
    <w:uiPriority w:val="99"/>
    <w:semiHidden/>
    <w:rsid w:val="00341891"/>
    <w:pPr>
      <w:spacing w:after="0" w:line="240" w:lineRule="auto"/>
    </w:pPr>
  </w:style>
  <w:style w:type="paragraph" w:styleId="Sansinterligne">
    <w:name w:val="No Spacing"/>
    <w:uiPriority w:val="1"/>
    <w:qFormat/>
    <w:rsid w:val="00CE0BFF"/>
    <w:pPr>
      <w:spacing w:after="0" w:line="240" w:lineRule="auto"/>
    </w:pPr>
  </w:style>
  <w:style w:type="character" w:customStyle="1" w:styleId="fontstyle01">
    <w:name w:val="fontstyle01"/>
    <w:basedOn w:val="Policepardfaut"/>
    <w:rsid w:val="00152201"/>
    <w:rPr>
      <w:rFonts w:ascii="Calibri" w:hAnsi="Calibri" w:cs="Calibri" w:hint="default"/>
      <w:b w:val="0"/>
      <w:bCs w:val="0"/>
      <w:i w:val="0"/>
      <w:iCs w:val="0"/>
      <w:color w:val="000000"/>
      <w:sz w:val="22"/>
      <w:szCs w:val="22"/>
    </w:rPr>
  </w:style>
  <w:style w:type="character" w:customStyle="1" w:styleId="fontstyle21">
    <w:name w:val="fontstyle21"/>
    <w:basedOn w:val="Policepardfaut"/>
    <w:rsid w:val="00152201"/>
    <w:rPr>
      <w:rFonts w:ascii="Calibri-Light" w:hAnsi="Calibri-Light" w:hint="default"/>
      <w:b w:val="0"/>
      <w:bCs w:val="0"/>
      <w:i w:val="0"/>
      <w:iCs w:val="0"/>
      <w:color w:val="1F3763"/>
      <w:sz w:val="24"/>
      <w:szCs w:val="24"/>
    </w:rPr>
  </w:style>
  <w:style w:type="paragraph" w:customStyle="1" w:styleId="Warning">
    <w:name w:val="Warning"/>
    <w:basedOn w:val="Normal"/>
    <w:link w:val="WarningCar"/>
    <w:qFormat/>
    <w:rsid w:val="00654D13"/>
    <w:pPr>
      <w:spacing w:before="120"/>
      <w:jc w:val="both"/>
    </w:pPr>
    <w:rPr>
      <w:rFonts w:ascii="Calibri Light" w:hAnsi="Calibri Light"/>
      <w:color w:val="FF0000"/>
      <w:lang w:eastAsia="fr-FR"/>
    </w:rPr>
  </w:style>
  <w:style w:type="character" w:customStyle="1" w:styleId="WarningCar">
    <w:name w:val="Warning Car"/>
    <w:basedOn w:val="Policepardfaut"/>
    <w:link w:val="Warning"/>
    <w:rsid w:val="00654D13"/>
    <w:rPr>
      <w:rFonts w:ascii="Calibri Light" w:hAnsi="Calibri Light"/>
      <w:color w:val="FF0000"/>
      <w:lang w:eastAsia="fr-FR"/>
    </w:rPr>
  </w:style>
  <w:style w:type="paragraph" w:styleId="En-ttedetabledesmatires">
    <w:name w:val="TOC Heading"/>
    <w:basedOn w:val="Titre1"/>
    <w:next w:val="Normal"/>
    <w:uiPriority w:val="39"/>
    <w:unhideWhenUsed/>
    <w:qFormat/>
    <w:rsid w:val="009E45C8"/>
    <w:pPr>
      <w:outlineLvl w:val="9"/>
    </w:pPr>
    <w:rPr>
      <w:lang w:eastAsia="fr-FR"/>
    </w:rPr>
  </w:style>
  <w:style w:type="paragraph" w:styleId="TM1">
    <w:name w:val="toc 1"/>
    <w:basedOn w:val="Normal"/>
    <w:next w:val="Normal"/>
    <w:autoRedefine/>
    <w:uiPriority w:val="39"/>
    <w:unhideWhenUsed/>
    <w:rsid w:val="00C613EF"/>
    <w:pPr>
      <w:spacing w:before="240" w:after="340"/>
    </w:pPr>
    <w:rPr>
      <w:rFonts w:ascii="Arial" w:hAnsi="Arial"/>
      <w:b/>
      <w:sz w:val="20"/>
    </w:rPr>
  </w:style>
  <w:style w:type="paragraph" w:styleId="TM3">
    <w:name w:val="toc 3"/>
    <w:basedOn w:val="Normal"/>
    <w:next w:val="Normal"/>
    <w:autoRedefine/>
    <w:uiPriority w:val="39"/>
    <w:unhideWhenUsed/>
    <w:rsid w:val="009E45C8"/>
    <w:pPr>
      <w:spacing w:after="100"/>
      <w:ind w:left="440"/>
    </w:pPr>
  </w:style>
  <w:style w:type="paragraph" w:styleId="TM2">
    <w:name w:val="toc 2"/>
    <w:basedOn w:val="Normal"/>
    <w:next w:val="Normal"/>
    <w:autoRedefine/>
    <w:uiPriority w:val="39"/>
    <w:unhideWhenUsed/>
    <w:rsid w:val="00C613EF"/>
    <w:pPr>
      <w:spacing w:before="120" w:after="220"/>
      <w:ind w:left="220"/>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5487033">
      <w:bodyDiv w:val="1"/>
      <w:marLeft w:val="0"/>
      <w:marRight w:val="0"/>
      <w:marTop w:val="0"/>
      <w:marBottom w:val="0"/>
      <w:divBdr>
        <w:top w:val="none" w:sz="0" w:space="0" w:color="auto"/>
        <w:left w:val="none" w:sz="0" w:space="0" w:color="auto"/>
        <w:bottom w:val="none" w:sz="0" w:space="0" w:color="auto"/>
        <w:right w:val="none" w:sz="0" w:space="0" w:color="auto"/>
      </w:divBdr>
    </w:div>
    <w:div w:id="293145645">
      <w:bodyDiv w:val="1"/>
      <w:marLeft w:val="0"/>
      <w:marRight w:val="0"/>
      <w:marTop w:val="0"/>
      <w:marBottom w:val="0"/>
      <w:divBdr>
        <w:top w:val="none" w:sz="0" w:space="0" w:color="auto"/>
        <w:left w:val="none" w:sz="0" w:space="0" w:color="auto"/>
        <w:bottom w:val="none" w:sz="0" w:space="0" w:color="auto"/>
        <w:right w:val="none" w:sz="0" w:space="0" w:color="auto"/>
      </w:divBdr>
    </w:div>
    <w:div w:id="300231141">
      <w:bodyDiv w:val="1"/>
      <w:marLeft w:val="0"/>
      <w:marRight w:val="0"/>
      <w:marTop w:val="0"/>
      <w:marBottom w:val="0"/>
      <w:divBdr>
        <w:top w:val="none" w:sz="0" w:space="0" w:color="auto"/>
        <w:left w:val="none" w:sz="0" w:space="0" w:color="auto"/>
        <w:bottom w:val="none" w:sz="0" w:space="0" w:color="auto"/>
        <w:right w:val="none" w:sz="0" w:space="0" w:color="auto"/>
      </w:divBdr>
    </w:div>
    <w:div w:id="384262272">
      <w:bodyDiv w:val="1"/>
      <w:marLeft w:val="0"/>
      <w:marRight w:val="0"/>
      <w:marTop w:val="0"/>
      <w:marBottom w:val="0"/>
      <w:divBdr>
        <w:top w:val="none" w:sz="0" w:space="0" w:color="auto"/>
        <w:left w:val="none" w:sz="0" w:space="0" w:color="auto"/>
        <w:bottom w:val="none" w:sz="0" w:space="0" w:color="auto"/>
        <w:right w:val="none" w:sz="0" w:space="0" w:color="auto"/>
      </w:divBdr>
    </w:div>
    <w:div w:id="403770028">
      <w:bodyDiv w:val="1"/>
      <w:marLeft w:val="0"/>
      <w:marRight w:val="0"/>
      <w:marTop w:val="0"/>
      <w:marBottom w:val="0"/>
      <w:divBdr>
        <w:top w:val="none" w:sz="0" w:space="0" w:color="auto"/>
        <w:left w:val="none" w:sz="0" w:space="0" w:color="auto"/>
        <w:bottom w:val="none" w:sz="0" w:space="0" w:color="auto"/>
        <w:right w:val="none" w:sz="0" w:space="0" w:color="auto"/>
      </w:divBdr>
    </w:div>
    <w:div w:id="542988221">
      <w:bodyDiv w:val="1"/>
      <w:marLeft w:val="0"/>
      <w:marRight w:val="0"/>
      <w:marTop w:val="0"/>
      <w:marBottom w:val="0"/>
      <w:divBdr>
        <w:top w:val="none" w:sz="0" w:space="0" w:color="auto"/>
        <w:left w:val="none" w:sz="0" w:space="0" w:color="auto"/>
        <w:bottom w:val="none" w:sz="0" w:space="0" w:color="auto"/>
        <w:right w:val="none" w:sz="0" w:space="0" w:color="auto"/>
      </w:divBdr>
    </w:div>
    <w:div w:id="723139087">
      <w:bodyDiv w:val="1"/>
      <w:marLeft w:val="0"/>
      <w:marRight w:val="0"/>
      <w:marTop w:val="0"/>
      <w:marBottom w:val="0"/>
      <w:divBdr>
        <w:top w:val="none" w:sz="0" w:space="0" w:color="auto"/>
        <w:left w:val="none" w:sz="0" w:space="0" w:color="auto"/>
        <w:bottom w:val="none" w:sz="0" w:space="0" w:color="auto"/>
        <w:right w:val="none" w:sz="0" w:space="0" w:color="auto"/>
      </w:divBdr>
    </w:div>
    <w:div w:id="829366708">
      <w:bodyDiv w:val="1"/>
      <w:marLeft w:val="0"/>
      <w:marRight w:val="0"/>
      <w:marTop w:val="0"/>
      <w:marBottom w:val="0"/>
      <w:divBdr>
        <w:top w:val="none" w:sz="0" w:space="0" w:color="auto"/>
        <w:left w:val="none" w:sz="0" w:space="0" w:color="auto"/>
        <w:bottom w:val="none" w:sz="0" w:space="0" w:color="auto"/>
        <w:right w:val="none" w:sz="0" w:space="0" w:color="auto"/>
      </w:divBdr>
    </w:div>
    <w:div w:id="847715996">
      <w:bodyDiv w:val="1"/>
      <w:marLeft w:val="0"/>
      <w:marRight w:val="0"/>
      <w:marTop w:val="0"/>
      <w:marBottom w:val="0"/>
      <w:divBdr>
        <w:top w:val="none" w:sz="0" w:space="0" w:color="auto"/>
        <w:left w:val="none" w:sz="0" w:space="0" w:color="auto"/>
        <w:bottom w:val="none" w:sz="0" w:space="0" w:color="auto"/>
        <w:right w:val="none" w:sz="0" w:space="0" w:color="auto"/>
      </w:divBdr>
    </w:div>
    <w:div w:id="920680092">
      <w:bodyDiv w:val="1"/>
      <w:marLeft w:val="0"/>
      <w:marRight w:val="0"/>
      <w:marTop w:val="0"/>
      <w:marBottom w:val="0"/>
      <w:divBdr>
        <w:top w:val="none" w:sz="0" w:space="0" w:color="auto"/>
        <w:left w:val="none" w:sz="0" w:space="0" w:color="auto"/>
        <w:bottom w:val="none" w:sz="0" w:space="0" w:color="auto"/>
        <w:right w:val="none" w:sz="0" w:space="0" w:color="auto"/>
      </w:divBdr>
    </w:div>
    <w:div w:id="1083065142">
      <w:bodyDiv w:val="1"/>
      <w:marLeft w:val="0"/>
      <w:marRight w:val="0"/>
      <w:marTop w:val="0"/>
      <w:marBottom w:val="0"/>
      <w:divBdr>
        <w:top w:val="none" w:sz="0" w:space="0" w:color="auto"/>
        <w:left w:val="none" w:sz="0" w:space="0" w:color="auto"/>
        <w:bottom w:val="none" w:sz="0" w:space="0" w:color="auto"/>
        <w:right w:val="none" w:sz="0" w:space="0" w:color="auto"/>
      </w:divBdr>
    </w:div>
    <w:div w:id="1246458859">
      <w:bodyDiv w:val="1"/>
      <w:marLeft w:val="0"/>
      <w:marRight w:val="0"/>
      <w:marTop w:val="0"/>
      <w:marBottom w:val="0"/>
      <w:divBdr>
        <w:top w:val="none" w:sz="0" w:space="0" w:color="auto"/>
        <w:left w:val="none" w:sz="0" w:space="0" w:color="auto"/>
        <w:bottom w:val="none" w:sz="0" w:space="0" w:color="auto"/>
        <w:right w:val="none" w:sz="0" w:space="0" w:color="auto"/>
      </w:divBdr>
    </w:div>
    <w:div w:id="1616864956">
      <w:bodyDiv w:val="1"/>
      <w:marLeft w:val="0"/>
      <w:marRight w:val="0"/>
      <w:marTop w:val="0"/>
      <w:marBottom w:val="0"/>
      <w:divBdr>
        <w:top w:val="none" w:sz="0" w:space="0" w:color="auto"/>
        <w:left w:val="none" w:sz="0" w:space="0" w:color="auto"/>
        <w:bottom w:val="none" w:sz="0" w:space="0" w:color="auto"/>
        <w:right w:val="none" w:sz="0" w:space="0" w:color="auto"/>
      </w:divBdr>
    </w:div>
    <w:div w:id="1826555300">
      <w:bodyDiv w:val="1"/>
      <w:marLeft w:val="0"/>
      <w:marRight w:val="0"/>
      <w:marTop w:val="0"/>
      <w:marBottom w:val="0"/>
      <w:divBdr>
        <w:top w:val="none" w:sz="0" w:space="0" w:color="auto"/>
        <w:left w:val="none" w:sz="0" w:space="0" w:color="auto"/>
        <w:bottom w:val="none" w:sz="0" w:space="0" w:color="auto"/>
        <w:right w:val="none" w:sz="0" w:space="0" w:color="auto"/>
      </w:divBdr>
    </w:div>
    <w:div w:id="1888569512">
      <w:bodyDiv w:val="1"/>
      <w:marLeft w:val="0"/>
      <w:marRight w:val="0"/>
      <w:marTop w:val="0"/>
      <w:marBottom w:val="0"/>
      <w:divBdr>
        <w:top w:val="none" w:sz="0" w:space="0" w:color="auto"/>
        <w:left w:val="none" w:sz="0" w:space="0" w:color="auto"/>
        <w:bottom w:val="none" w:sz="0" w:space="0" w:color="auto"/>
        <w:right w:val="none" w:sz="0" w:space="0" w:color="auto"/>
      </w:divBdr>
    </w:div>
    <w:div w:id="1900357867">
      <w:bodyDiv w:val="1"/>
      <w:marLeft w:val="0"/>
      <w:marRight w:val="0"/>
      <w:marTop w:val="0"/>
      <w:marBottom w:val="0"/>
      <w:divBdr>
        <w:top w:val="none" w:sz="0" w:space="0" w:color="auto"/>
        <w:left w:val="none" w:sz="0" w:space="0" w:color="auto"/>
        <w:bottom w:val="none" w:sz="0" w:space="0" w:color="auto"/>
        <w:right w:val="none" w:sz="0" w:space="0" w:color="auto"/>
      </w:divBdr>
    </w:div>
    <w:div w:id="1907254862">
      <w:bodyDiv w:val="1"/>
      <w:marLeft w:val="0"/>
      <w:marRight w:val="0"/>
      <w:marTop w:val="0"/>
      <w:marBottom w:val="0"/>
      <w:divBdr>
        <w:top w:val="none" w:sz="0" w:space="0" w:color="auto"/>
        <w:left w:val="none" w:sz="0" w:space="0" w:color="auto"/>
        <w:bottom w:val="none" w:sz="0" w:space="0" w:color="auto"/>
        <w:right w:val="none" w:sz="0" w:space="0" w:color="auto"/>
      </w:divBdr>
    </w:div>
    <w:div w:id="1977368866">
      <w:bodyDiv w:val="1"/>
      <w:marLeft w:val="0"/>
      <w:marRight w:val="0"/>
      <w:marTop w:val="0"/>
      <w:marBottom w:val="0"/>
      <w:divBdr>
        <w:top w:val="none" w:sz="0" w:space="0" w:color="auto"/>
        <w:left w:val="none" w:sz="0" w:space="0" w:color="auto"/>
        <w:bottom w:val="none" w:sz="0" w:space="0" w:color="auto"/>
        <w:right w:val="none" w:sz="0" w:space="0" w:color="auto"/>
      </w:divBdr>
    </w:div>
    <w:div w:id="20100189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cnil.fr/fr/la-protection-des-donnees-dans-le-monde"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6B494C-D983-48DE-894D-41085CAF03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20</Pages>
  <Words>2813</Words>
  <Characters>15475</Characters>
  <Application>Microsoft Office Word</Application>
  <DocSecurity>0</DocSecurity>
  <Lines>128</Lines>
  <Paragraphs>36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Claire Bodin</cp:lastModifiedBy>
  <cp:revision>78</cp:revision>
  <dcterms:created xsi:type="dcterms:W3CDTF">2025-02-06T09:50:00Z</dcterms:created>
  <dcterms:modified xsi:type="dcterms:W3CDTF">2025-07-01T06:53:00Z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